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6C3" w:rsidRPr="001126C3" w:rsidRDefault="001126C3" w:rsidP="001126C3">
      <w:pPr>
        <w:shd w:val="clear" w:color="auto" w:fill="FFFFFF"/>
        <w:spacing w:after="240" w:line="240" w:lineRule="auto"/>
        <w:jc w:val="center"/>
        <w:rPr>
          <w:rFonts w:ascii="Arial" w:eastAsia="Times New Roman" w:hAnsi="Arial" w:cs="Arial"/>
          <w:color w:val="4D4D4D"/>
          <w:sz w:val="21"/>
          <w:szCs w:val="21"/>
        </w:rPr>
      </w:pPr>
    </w:p>
    <w:p w:rsidR="001126C3" w:rsidRPr="001126C3" w:rsidRDefault="001126C3" w:rsidP="001126C3">
      <w:pPr>
        <w:shd w:val="clear" w:color="auto" w:fill="FFFFFF"/>
        <w:spacing w:after="0" w:line="240" w:lineRule="auto"/>
        <w:jc w:val="center"/>
        <w:rPr>
          <w:rFonts w:ascii="Arial" w:eastAsia="Times New Roman" w:hAnsi="Arial" w:cs="Arial"/>
          <w:color w:val="4D4D4D"/>
          <w:sz w:val="21"/>
          <w:szCs w:val="21"/>
        </w:rPr>
      </w:pPr>
      <w:r w:rsidRPr="001126C3">
        <w:rPr>
          <w:rFonts w:ascii="Arial" w:eastAsia="Times New Roman" w:hAnsi="Arial" w:cs="Arial"/>
          <w:noProof/>
          <w:color w:val="4D4D4D"/>
          <w:sz w:val="21"/>
          <w:szCs w:val="21"/>
        </w:rPr>
        <w:drawing>
          <wp:inline distT="0" distB="0" distL="0" distR="0" wp14:anchorId="4ED33678" wp14:editId="2BBB7F7B">
            <wp:extent cx="4953000" cy="1447800"/>
            <wp:effectExtent l="0" t="0" r="0" b="0"/>
            <wp:docPr id="27" name="Picture 27" descr="New Student Enroll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 Student Enrollment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0" cy="1447800"/>
                    </a:xfrm>
                    <a:prstGeom prst="rect">
                      <a:avLst/>
                    </a:prstGeom>
                    <a:noFill/>
                    <a:ln>
                      <a:noFill/>
                    </a:ln>
                  </pic:spPr>
                </pic:pic>
              </a:graphicData>
            </a:graphic>
          </wp:inline>
        </w:drawing>
      </w:r>
      <w:r w:rsidRPr="001126C3">
        <w:rPr>
          <w:rFonts w:ascii="Arial" w:eastAsia="Times New Roman" w:hAnsi="Arial" w:cs="Arial"/>
          <w:color w:val="4D4D4D"/>
          <w:sz w:val="21"/>
          <w:szCs w:val="21"/>
        </w:rPr>
        <w:t> </w:t>
      </w:r>
    </w:p>
    <w:p w:rsidR="001126C3" w:rsidRPr="001126C3" w:rsidRDefault="001126C3" w:rsidP="001126C3">
      <w:pPr>
        <w:spacing w:after="0" w:line="240" w:lineRule="auto"/>
        <w:rPr>
          <w:rFonts w:ascii="Arial" w:eastAsia="Times New Roman" w:hAnsi="Arial" w:cs="Arial"/>
          <w:color w:val="4D4D4D"/>
          <w:sz w:val="21"/>
          <w:szCs w:val="21"/>
        </w:rPr>
      </w:pPr>
      <w:r w:rsidRPr="001126C3">
        <w:rPr>
          <w:rFonts w:ascii="Arial" w:eastAsia="Times New Roman" w:hAnsi="Arial" w:cs="Arial"/>
          <w:color w:val="4D4D4D"/>
          <w:sz w:val="21"/>
          <w:szCs w:val="21"/>
        </w:rPr>
        <w:t> </w:t>
      </w:r>
    </w:p>
    <w:p w:rsidR="001126C3" w:rsidRPr="001126C3" w:rsidRDefault="001126C3" w:rsidP="001126C3">
      <w:pPr>
        <w:spacing w:after="0" w:line="240" w:lineRule="auto"/>
        <w:rPr>
          <w:rFonts w:ascii="Arial" w:eastAsia="Times New Roman" w:hAnsi="Arial" w:cs="Arial"/>
          <w:color w:val="4D4D4D"/>
          <w:sz w:val="21"/>
          <w:szCs w:val="21"/>
        </w:rPr>
      </w:pPr>
      <w:r w:rsidRPr="001126C3">
        <w:rPr>
          <w:rFonts w:ascii="Georgia" w:eastAsia="Times New Roman" w:hAnsi="Georgia" w:cs="Arial"/>
          <w:color w:val="4D4D4D"/>
          <w:sz w:val="20"/>
          <w:szCs w:val="20"/>
        </w:rPr>
        <w:t> In order to be eligible for Georgia's Hope Scholarship, a student must have a copy of their social security card on file. Submission of a social security card by the beginning of the 9th grade year is recommended to begin tracking Hope Scholarship eligibility.</w:t>
      </w:r>
    </w:p>
    <w:p w:rsidR="001126C3" w:rsidRPr="001126C3" w:rsidRDefault="001126C3" w:rsidP="001126C3">
      <w:pPr>
        <w:shd w:val="clear" w:color="auto" w:fill="FFFFFF"/>
        <w:spacing w:after="0" w:line="240" w:lineRule="auto"/>
        <w:rPr>
          <w:rFonts w:ascii="Arial" w:eastAsia="Times New Roman" w:hAnsi="Arial" w:cs="Arial"/>
          <w:color w:val="4D4D4D"/>
          <w:sz w:val="21"/>
          <w:szCs w:val="21"/>
        </w:rPr>
      </w:pPr>
      <w:r w:rsidRPr="001126C3">
        <w:rPr>
          <w:rFonts w:ascii="Arial" w:eastAsia="Times New Roman" w:hAnsi="Arial" w:cs="Arial"/>
          <w:color w:val="4D4D4D"/>
          <w:sz w:val="21"/>
          <w:szCs w:val="21"/>
        </w:rPr>
        <w:t> </w:t>
      </w:r>
    </w:p>
    <w:p w:rsidR="001126C3" w:rsidRPr="001126C3" w:rsidRDefault="001126C3" w:rsidP="001126C3">
      <w:pPr>
        <w:spacing w:after="0" w:line="240" w:lineRule="auto"/>
        <w:rPr>
          <w:rFonts w:ascii="Arial" w:eastAsia="Times New Roman" w:hAnsi="Arial" w:cs="Arial"/>
          <w:color w:val="4D4D4D"/>
          <w:sz w:val="21"/>
          <w:szCs w:val="21"/>
        </w:rPr>
      </w:pPr>
      <w:r w:rsidRPr="001126C3">
        <w:rPr>
          <w:rFonts w:ascii="Arial" w:eastAsia="Times New Roman" w:hAnsi="Arial" w:cs="Arial"/>
          <w:color w:val="4D4D4D"/>
          <w:sz w:val="20"/>
          <w:szCs w:val="20"/>
        </w:rPr>
        <w:t> </w:t>
      </w:r>
      <w:r w:rsidRPr="001126C3">
        <w:rPr>
          <w:rFonts w:ascii="Arial" w:eastAsia="Times New Roman" w:hAnsi="Arial" w:cs="Arial"/>
          <w:b/>
          <w:bCs/>
          <w:noProof/>
          <w:color w:val="4D4D4D"/>
          <w:sz w:val="24"/>
          <w:szCs w:val="24"/>
        </w:rPr>
        <w:drawing>
          <wp:inline distT="0" distB="0" distL="0" distR="0" wp14:anchorId="17DD6679" wp14:editId="51E49029">
            <wp:extent cx="4762500" cy="409575"/>
            <wp:effectExtent l="0" t="0" r="0" b="9525"/>
            <wp:docPr id="28" name="Picture 28" descr="Locating Zoned Scho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cating Zoned School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409575"/>
                    </a:xfrm>
                    <a:prstGeom prst="rect">
                      <a:avLst/>
                    </a:prstGeom>
                    <a:noFill/>
                    <a:ln>
                      <a:noFill/>
                    </a:ln>
                  </pic:spPr>
                </pic:pic>
              </a:graphicData>
            </a:graphic>
          </wp:inline>
        </w:drawing>
      </w:r>
    </w:p>
    <w:p w:rsidR="001126C3" w:rsidRPr="001126C3" w:rsidRDefault="001126C3" w:rsidP="001126C3">
      <w:pPr>
        <w:shd w:val="clear" w:color="auto" w:fill="FFFFFF"/>
        <w:spacing w:after="0" w:line="240" w:lineRule="auto"/>
        <w:rPr>
          <w:rFonts w:ascii="Arial" w:eastAsia="Times New Roman" w:hAnsi="Arial" w:cs="Arial"/>
          <w:b/>
          <w:bCs/>
          <w:color w:val="4D4D4D"/>
          <w:sz w:val="16"/>
          <w:szCs w:val="16"/>
        </w:rPr>
      </w:pPr>
      <w:hyperlink r:id="rId6" w:tgtFrame="_blank" w:history="1">
        <w:r w:rsidRPr="001126C3">
          <w:rPr>
            <w:rFonts w:ascii="Arial" w:eastAsia="Times New Roman" w:hAnsi="Arial" w:cs="Arial"/>
            <w:b/>
            <w:bCs/>
            <w:noProof/>
            <w:color w:val="954F72"/>
            <w:sz w:val="16"/>
            <w:szCs w:val="16"/>
          </w:rPr>
          <w:drawing>
            <wp:inline distT="0" distB="0" distL="0" distR="0" wp14:anchorId="23B0F15F" wp14:editId="256E5137">
              <wp:extent cx="3333750" cy="333375"/>
              <wp:effectExtent l="0" t="0" r="0" b="9525"/>
              <wp:docPr id="29" name="Picture 29" descr="zone ">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zone ">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333375"/>
                      </a:xfrm>
                      <a:prstGeom prst="rect">
                        <a:avLst/>
                      </a:prstGeom>
                      <a:noFill/>
                      <a:ln>
                        <a:noFill/>
                      </a:ln>
                    </pic:spPr>
                  </pic:pic>
                </a:graphicData>
              </a:graphic>
            </wp:inline>
          </w:drawing>
        </w:r>
        <w:r w:rsidRPr="001126C3">
          <w:rPr>
            <w:rFonts w:ascii="Arial" w:eastAsia="Times New Roman" w:hAnsi="Arial" w:cs="Arial"/>
            <w:b/>
            <w:bCs/>
            <w:color w:val="954F72"/>
            <w:sz w:val="16"/>
            <w:szCs w:val="16"/>
            <w:u w:val="single"/>
          </w:rPr>
          <w:t> </w:t>
        </w:r>
      </w:hyperlink>
    </w:p>
    <w:p w:rsidR="001126C3" w:rsidRPr="001126C3" w:rsidRDefault="001126C3" w:rsidP="001126C3">
      <w:pPr>
        <w:shd w:val="clear" w:color="auto" w:fill="FFFFFF"/>
        <w:spacing w:after="0" w:line="240" w:lineRule="auto"/>
        <w:rPr>
          <w:rFonts w:ascii="Arial" w:eastAsia="Times New Roman" w:hAnsi="Arial" w:cs="Arial"/>
          <w:b/>
          <w:bCs/>
          <w:color w:val="4D4D4D"/>
          <w:sz w:val="16"/>
          <w:szCs w:val="16"/>
        </w:rPr>
      </w:pPr>
      <w:r w:rsidRPr="001126C3">
        <w:rPr>
          <w:rFonts w:ascii="Arial" w:eastAsia="Times New Roman" w:hAnsi="Arial" w:cs="Arial"/>
          <w:b/>
          <w:bCs/>
          <w:noProof/>
          <w:color w:val="954F72"/>
          <w:sz w:val="16"/>
          <w:szCs w:val="16"/>
        </w:rPr>
        <w:drawing>
          <wp:inline distT="0" distB="0" distL="0" distR="0" wp14:anchorId="562892F1" wp14:editId="731D279E">
            <wp:extent cx="3333750" cy="333375"/>
            <wp:effectExtent l="0" t="0" r="0" b="9525"/>
            <wp:docPr id="30" name="Picture 30" descr="boundaries ">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oundaries ">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333375"/>
                    </a:xfrm>
                    <a:prstGeom prst="rect">
                      <a:avLst/>
                    </a:prstGeom>
                    <a:noFill/>
                    <a:ln>
                      <a:noFill/>
                    </a:ln>
                  </pic:spPr>
                </pic:pic>
              </a:graphicData>
            </a:graphic>
          </wp:inline>
        </w:drawing>
      </w:r>
    </w:p>
    <w:p w:rsidR="001126C3" w:rsidRPr="001126C3" w:rsidRDefault="001126C3" w:rsidP="001126C3">
      <w:pPr>
        <w:spacing w:after="0" w:line="240" w:lineRule="auto"/>
        <w:rPr>
          <w:rFonts w:ascii="Arial" w:eastAsia="Times New Roman" w:hAnsi="Arial" w:cs="Arial"/>
          <w:color w:val="4D4D4D"/>
          <w:sz w:val="21"/>
          <w:szCs w:val="21"/>
        </w:rPr>
      </w:pPr>
      <w:r w:rsidRPr="001126C3">
        <w:rPr>
          <w:rFonts w:ascii="Arial" w:eastAsia="Times New Roman" w:hAnsi="Arial" w:cs="Arial"/>
          <w:color w:val="4D4D4D"/>
          <w:sz w:val="21"/>
          <w:szCs w:val="21"/>
        </w:rPr>
        <w:t> </w:t>
      </w:r>
    </w:p>
    <w:p w:rsidR="001126C3" w:rsidRPr="001126C3" w:rsidRDefault="001126C3" w:rsidP="001126C3">
      <w:pPr>
        <w:shd w:val="clear" w:color="auto" w:fill="FFFFFF"/>
        <w:spacing w:after="0" w:line="240" w:lineRule="auto"/>
        <w:rPr>
          <w:rFonts w:ascii="Arial" w:eastAsia="Times New Roman" w:hAnsi="Arial" w:cs="Arial"/>
          <w:color w:val="4D4D4D"/>
          <w:sz w:val="20"/>
          <w:szCs w:val="20"/>
        </w:rPr>
      </w:pPr>
      <w:r w:rsidRPr="001126C3">
        <w:rPr>
          <w:rFonts w:ascii="Arial" w:eastAsia="Times New Roman" w:hAnsi="Arial" w:cs="Arial"/>
          <w:color w:val="4D4D4D"/>
          <w:sz w:val="20"/>
          <w:szCs w:val="20"/>
        </w:rPr>
        <w:t> </w:t>
      </w:r>
    </w:p>
    <w:p w:rsidR="001126C3" w:rsidRPr="001126C3" w:rsidRDefault="001126C3" w:rsidP="001126C3">
      <w:pPr>
        <w:shd w:val="clear" w:color="auto" w:fill="FFFFFF"/>
        <w:spacing w:after="0" w:line="240" w:lineRule="auto"/>
        <w:rPr>
          <w:rFonts w:ascii="Arial" w:eastAsia="Times New Roman" w:hAnsi="Arial" w:cs="Arial"/>
          <w:color w:val="4D4D4D"/>
          <w:sz w:val="20"/>
          <w:szCs w:val="20"/>
        </w:rPr>
      </w:pPr>
      <w:r w:rsidRPr="001126C3">
        <w:rPr>
          <w:rFonts w:ascii="Arial" w:eastAsia="Times New Roman" w:hAnsi="Arial" w:cs="Arial"/>
          <w:noProof/>
          <w:color w:val="4D4D4D"/>
          <w:sz w:val="20"/>
          <w:szCs w:val="20"/>
        </w:rPr>
        <w:drawing>
          <wp:inline distT="0" distB="0" distL="0" distR="0" wp14:anchorId="6D9A01B0" wp14:editId="7AF65000">
            <wp:extent cx="4762500" cy="409575"/>
            <wp:effectExtent l="0" t="0" r="0" b="9525"/>
            <wp:docPr id="31" name="Picture 31" descr="What do I need to enro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hat do I need to enroll?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409575"/>
                    </a:xfrm>
                    <a:prstGeom prst="rect">
                      <a:avLst/>
                    </a:prstGeom>
                    <a:noFill/>
                    <a:ln>
                      <a:noFill/>
                    </a:ln>
                  </pic:spPr>
                </pic:pic>
              </a:graphicData>
            </a:graphic>
          </wp:inline>
        </w:drawing>
      </w:r>
    </w:p>
    <w:p w:rsidR="001126C3" w:rsidRPr="001126C3" w:rsidRDefault="001126C3" w:rsidP="001126C3">
      <w:pPr>
        <w:shd w:val="clear" w:color="auto" w:fill="FFFFFF"/>
        <w:spacing w:after="0" w:line="240" w:lineRule="auto"/>
        <w:rPr>
          <w:rFonts w:ascii="Arial" w:eastAsia="Times New Roman" w:hAnsi="Arial" w:cs="Arial"/>
          <w:color w:val="4D4D4D"/>
          <w:sz w:val="20"/>
          <w:szCs w:val="20"/>
        </w:rPr>
      </w:pPr>
      <w:r w:rsidRPr="001126C3">
        <w:rPr>
          <w:rFonts w:ascii="Arial" w:eastAsia="Times New Roman" w:hAnsi="Arial" w:cs="Arial"/>
          <w:noProof/>
          <w:color w:val="4D4D4D"/>
          <w:sz w:val="20"/>
          <w:szCs w:val="20"/>
        </w:rPr>
        <w:drawing>
          <wp:inline distT="0" distB="0" distL="0" distR="0" wp14:anchorId="483FAA7C" wp14:editId="4D2F21D4">
            <wp:extent cx="3333750" cy="333375"/>
            <wp:effectExtent l="0" t="0" r="0" b="9525"/>
            <wp:docPr id="32" name="Picture 32" descr="enroll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nrollmen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333375"/>
                    </a:xfrm>
                    <a:prstGeom prst="rect">
                      <a:avLst/>
                    </a:prstGeom>
                    <a:noFill/>
                    <a:ln>
                      <a:noFill/>
                    </a:ln>
                  </pic:spPr>
                </pic:pic>
              </a:graphicData>
            </a:graphic>
          </wp:inline>
        </w:drawing>
      </w:r>
    </w:p>
    <w:p w:rsidR="001126C3" w:rsidRPr="001126C3" w:rsidRDefault="001126C3" w:rsidP="001126C3">
      <w:pPr>
        <w:shd w:val="clear" w:color="auto" w:fill="FFFFFF"/>
        <w:spacing w:after="0" w:line="240" w:lineRule="auto"/>
        <w:rPr>
          <w:rFonts w:ascii="Arial" w:eastAsia="Times New Roman" w:hAnsi="Arial" w:cs="Arial"/>
          <w:color w:val="4D4D4D"/>
          <w:sz w:val="20"/>
          <w:szCs w:val="20"/>
        </w:rPr>
      </w:pPr>
      <w:r w:rsidRPr="001126C3">
        <w:rPr>
          <w:rFonts w:ascii="Georgia" w:eastAsia="Times New Roman" w:hAnsi="Georgia" w:cs="Arial"/>
          <w:color w:val="000000"/>
          <w:sz w:val="20"/>
          <w:szCs w:val="20"/>
        </w:rPr>
        <w:t>Students new to APS (students entering Kindergarten, coming to APS from other school districts, private schools or charter schools) should complete an enrollment form.</w:t>
      </w:r>
    </w:p>
    <w:p w:rsidR="001126C3" w:rsidRPr="001126C3" w:rsidRDefault="001126C3" w:rsidP="001126C3">
      <w:pPr>
        <w:spacing w:after="0" w:line="240" w:lineRule="auto"/>
        <w:rPr>
          <w:rFonts w:ascii="Arial" w:eastAsia="Times New Roman" w:hAnsi="Arial" w:cs="Arial"/>
          <w:color w:val="4D4D4D"/>
          <w:sz w:val="21"/>
          <w:szCs w:val="21"/>
        </w:rPr>
      </w:pPr>
      <w:r w:rsidRPr="001126C3">
        <w:rPr>
          <w:rFonts w:ascii="Arial" w:eastAsia="Times New Roman" w:hAnsi="Arial" w:cs="Arial"/>
          <w:noProof/>
          <w:color w:val="954F72"/>
          <w:sz w:val="21"/>
          <w:szCs w:val="21"/>
        </w:rPr>
        <w:drawing>
          <wp:inline distT="0" distB="0" distL="0" distR="0" wp14:anchorId="4D7C201A" wp14:editId="73432DA5">
            <wp:extent cx="942975" cy="409575"/>
            <wp:effectExtent l="0" t="0" r="9525" b="9525"/>
            <wp:docPr id="33" name="Picture 33" descr="ENGLISH ">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NGLISH ">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2975" cy="409575"/>
                    </a:xfrm>
                    <a:prstGeom prst="rect">
                      <a:avLst/>
                    </a:prstGeom>
                    <a:noFill/>
                    <a:ln>
                      <a:noFill/>
                    </a:ln>
                  </pic:spPr>
                </pic:pic>
              </a:graphicData>
            </a:graphic>
          </wp:inline>
        </w:drawing>
      </w:r>
      <w:r w:rsidRPr="001126C3">
        <w:rPr>
          <w:rFonts w:ascii="Arial" w:eastAsia="Times New Roman" w:hAnsi="Arial" w:cs="Arial"/>
          <w:color w:val="4D4D4D"/>
          <w:sz w:val="21"/>
          <w:szCs w:val="21"/>
        </w:rPr>
        <w:t> </w:t>
      </w:r>
      <w:r w:rsidRPr="001126C3">
        <w:rPr>
          <w:rFonts w:ascii="Arial" w:eastAsia="Times New Roman" w:hAnsi="Arial" w:cs="Arial"/>
          <w:noProof/>
          <w:color w:val="954F72"/>
          <w:sz w:val="21"/>
          <w:szCs w:val="21"/>
        </w:rPr>
        <w:drawing>
          <wp:inline distT="0" distB="0" distL="0" distR="0" wp14:anchorId="2DE8631B" wp14:editId="656650C0">
            <wp:extent cx="952500" cy="409575"/>
            <wp:effectExtent l="0" t="0" r="0" b="9525"/>
            <wp:docPr id="34" name="Picture 34" descr="Enrollment Form- Spanish ">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nrollment Form- Spanish ">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0" cy="409575"/>
                    </a:xfrm>
                    <a:prstGeom prst="rect">
                      <a:avLst/>
                    </a:prstGeom>
                    <a:noFill/>
                    <a:ln>
                      <a:noFill/>
                    </a:ln>
                  </pic:spPr>
                </pic:pic>
              </a:graphicData>
            </a:graphic>
          </wp:inline>
        </w:drawing>
      </w:r>
      <w:r w:rsidRPr="001126C3">
        <w:rPr>
          <w:rFonts w:ascii="Arial" w:eastAsia="Times New Roman" w:hAnsi="Arial" w:cs="Arial"/>
          <w:color w:val="4D4D4D"/>
          <w:sz w:val="21"/>
          <w:szCs w:val="21"/>
        </w:rPr>
        <w:t> </w:t>
      </w:r>
      <w:r w:rsidRPr="001126C3">
        <w:rPr>
          <w:rFonts w:ascii="Arial" w:eastAsia="Times New Roman" w:hAnsi="Arial" w:cs="Arial"/>
          <w:noProof/>
          <w:color w:val="954F72"/>
          <w:sz w:val="21"/>
          <w:szCs w:val="21"/>
        </w:rPr>
        <w:drawing>
          <wp:inline distT="0" distB="0" distL="0" distR="0" wp14:anchorId="472EDE98" wp14:editId="5C2B32AB">
            <wp:extent cx="952500" cy="419100"/>
            <wp:effectExtent l="0" t="0" r="0" b="0"/>
            <wp:docPr id="35" name="Picture 35" descr="https://www.atlantapublicschools.us/cms/lib/GA01000924/Centricity/Domain/92/FRENCH.p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atlantapublicschools.us/cms/lib/GA01000924/Centricity/Domain/92/FRENCH.png">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0" cy="419100"/>
                    </a:xfrm>
                    <a:prstGeom prst="rect">
                      <a:avLst/>
                    </a:prstGeom>
                    <a:noFill/>
                    <a:ln>
                      <a:noFill/>
                    </a:ln>
                  </pic:spPr>
                </pic:pic>
              </a:graphicData>
            </a:graphic>
          </wp:inline>
        </w:drawing>
      </w:r>
      <w:r w:rsidRPr="001126C3">
        <w:rPr>
          <w:rFonts w:ascii="Arial" w:eastAsia="Times New Roman" w:hAnsi="Arial" w:cs="Arial"/>
          <w:color w:val="4D4D4D"/>
          <w:sz w:val="21"/>
          <w:szCs w:val="21"/>
        </w:rPr>
        <w:t> </w:t>
      </w:r>
      <w:r w:rsidRPr="001126C3">
        <w:rPr>
          <w:rFonts w:ascii="Arial" w:eastAsia="Times New Roman" w:hAnsi="Arial" w:cs="Arial"/>
          <w:noProof/>
          <w:color w:val="954F72"/>
          <w:sz w:val="21"/>
          <w:szCs w:val="21"/>
        </w:rPr>
        <w:drawing>
          <wp:inline distT="0" distB="0" distL="0" distR="0" wp14:anchorId="6C1E5A9D" wp14:editId="34217563">
            <wp:extent cx="952500" cy="419100"/>
            <wp:effectExtent l="0" t="0" r="0" b="0"/>
            <wp:docPr id="36" name="Picture 36" descr="https://www.atlantapublicschools.us/cms/lib/GA01000924/Centricity/Domain/92/KOREAN.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atlantapublicschools.us/cms/lib/GA01000924/Centricity/Domain/92/KOREAN.png">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0" cy="419100"/>
                    </a:xfrm>
                    <a:prstGeom prst="rect">
                      <a:avLst/>
                    </a:prstGeom>
                    <a:noFill/>
                    <a:ln>
                      <a:noFill/>
                    </a:ln>
                  </pic:spPr>
                </pic:pic>
              </a:graphicData>
            </a:graphic>
          </wp:inline>
        </w:drawing>
      </w:r>
      <w:r w:rsidRPr="001126C3">
        <w:rPr>
          <w:rFonts w:ascii="Arial" w:eastAsia="Times New Roman" w:hAnsi="Arial" w:cs="Arial"/>
          <w:color w:val="4D4D4D"/>
          <w:sz w:val="21"/>
          <w:szCs w:val="21"/>
        </w:rPr>
        <w:t> </w:t>
      </w:r>
      <w:r w:rsidRPr="001126C3">
        <w:rPr>
          <w:rFonts w:ascii="Arial" w:eastAsia="Times New Roman" w:hAnsi="Arial" w:cs="Arial"/>
          <w:noProof/>
          <w:color w:val="954F72"/>
          <w:sz w:val="21"/>
          <w:szCs w:val="21"/>
        </w:rPr>
        <w:drawing>
          <wp:inline distT="0" distB="0" distL="0" distR="0" wp14:anchorId="63871A5D" wp14:editId="6E212CFC">
            <wp:extent cx="952500" cy="419100"/>
            <wp:effectExtent l="0" t="0" r="0" b="0"/>
            <wp:docPr id="37" name="Picture 37" descr="https://www.atlantapublicschools.us/cms/lib/GA01000924/Centricity/Domain/92/ARABIC.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atlantapublicschools.us/cms/lib/GA01000924/Centricity/Domain/92/ARABIC.png">
                      <a:hlinkClick r:id="rId20" tgtFrame="&quot;_blank&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0" cy="419100"/>
                    </a:xfrm>
                    <a:prstGeom prst="rect">
                      <a:avLst/>
                    </a:prstGeom>
                    <a:noFill/>
                    <a:ln>
                      <a:noFill/>
                    </a:ln>
                  </pic:spPr>
                </pic:pic>
              </a:graphicData>
            </a:graphic>
          </wp:inline>
        </w:drawing>
      </w:r>
      <w:r w:rsidRPr="001126C3">
        <w:rPr>
          <w:rFonts w:ascii="Arial" w:eastAsia="Times New Roman" w:hAnsi="Arial" w:cs="Arial"/>
          <w:color w:val="4D4D4D"/>
          <w:sz w:val="21"/>
          <w:szCs w:val="21"/>
        </w:rPr>
        <w:t> </w:t>
      </w:r>
      <w:r w:rsidRPr="001126C3">
        <w:rPr>
          <w:rFonts w:ascii="Arial" w:eastAsia="Times New Roman" w:hAnsi="Arial" w:cs="Arial"/>
          <w:noProof/>
          <w:color w:val="954F72"/>
          <w:sz w:val="21"/>
          <w:szCs w:val="21"/>
        </w:rPr>
        <w:drawing>
          <wp:inline distT="0" distB="0" distL="0" distR="0" wp14:anchorId="510B6030" wp14:editId="1B95B69C">
            <wp:extent cx="952500" cy="419100"/>
            <wp:effectExtent l="0" t="0" r="0" b="0"/>
            <wp:docPr id="38" name="Picture 38" descr="https://www.atlantapublicschools.us/cms/lib/GA01000924/Centricity/Domain/92/CHINESE.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atlantapublicschools.us/cms/lib/GA01000924/Centricity/Domain/92/CHINESE.png">
                      <a:hlinkClick r:id="rId22" tgtFrame="&quot;_blank&quo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0" cy="419100"/>
                    </a:xfrm>
                    <a:prstGeom prst="rect">
                      <a:avLst/>
                    </a:prstGeom>
                    <a:noFill/>
                    <a:ln>
                      <a:noFill/>
                    </a:ln>
                  </pic:spPr>
                </pic:pic>
              </a:graphicData>
            </a:graphic>
          </wp:inline>
        </w:drawing>
      </w:r>
    </w:p>
    <w:p w:rsidR="001126C3" w:rsidRPr="001126C3" w:rsidRDefault="001126C3" w:rsidP="001126C3">
      <w:pPr>
        <w:spacing w:after="0" w:line="240" w:lineRule="auto"/>
        <w:rPr>
          <w:rFonts w:ascii="Arial" w:eastAsia="Times New Roman" w:hAnsi="Arial" w:cs="Arial"/>
          <w:color w:val="4D4D4D"/>
          <w:sz w:val="21"/>
          <w:szCs w:val="21"/>
        </w:rPr>
      </w:pPr>
      <w:r w:rsidRPr="001126C3">
        <w:rPr>
          <w:rFonts w:ascii="Arial" w:eastAsia="Times New Roman" w:hAnsi="Arial" w:cs="Arial"/>
          <w:color w:val="4D4D4D"/>
          <w:sz w:val="21"/>
          <w:szCs w:val="21"/>
        </w:rPr>
        <w:t> </w:t>
      </w:r>
    </w:p>
    <w:p w:rsidR="001126C3" w:rsidRPr="001126C3" w:rsidRDefault="001126C3" w:rsidP="001126C3">
      <w:pPr>
        <w:spacing w:after="0" w:line="240" w:lineRule="auto"/>
        <w:rPr>
          <w:rFonts w:ascii="Arial" w:eastAsia="Times New Roman" w:hAnsi="Arial" w:cs="Arial"/>
          <w:color w:val="4D4D4D"/>
          <w:sz w:val="21"/>
          <w:szCs w:val="21"/>
        </w:rPr>
      </w:pPr>
      <w:r w:rsidRPr="001126C3">
        <w:rPr>
          <w:rFonts w:ascii="Arial" w:eastAsia="Times New Roman" w:hAnsi="Arial" w:cs="Arial"/>
          <w:color w:val="4D4D4D"/>
          <w:sz w:val="21"/>
          <w:szCs w:val="21"/>
        </w:rPr>
        <w:t> </w:t>
      </w:r>
      <w:r w:rsidRPr="001126C3">
        <w:rPr>
          <w:rFonts w:ascii="Arial" w:eastAsia="Times New Roman" w:hAnsi="Arial" w:cs="Arial"/>
          <w:noProof/>
          <w:color w:val="4D4D4D"/>
          <w:sz w:val="21"/>
          <w:szCs w:val="21"/>
        </w:rPr>
        <w:drawing>
          <wp:inline distT="0" distB="0" distL="0" distR="0" wp14:anchorId="3C75FBB0" wp14:editId="32E94A6B">
            <wp:extent cx="3333750" cy="333375"/>
            <wp:effectExtent l="0" t="0" r="0" b="9525"/>
            <wp:docPr id="39" name="Picture 39" descr="e. of bir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 of birth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0" cy="333375"/>
                    </a:xfrm>
                    <a:prstGeom prst="rect">
                      <a:avLst/>
                    </a:prstGeom>
                    <a:noFill/>
                    <a:ln>
                      <a:noFill/>
                    </a:ln>
                  </pic:spPr>
                </pic:pic>
              </a:graphicData>
            </a:graphic>
          </wp:inline>
        </w:drawing>
      </w:r>
    </w:p>
    <w:p w:rsidR="001126C3" w:rsidRPr="001126C3" w:rsidRDefault="001126C3" w:rsidP="001126C3">
      <w:pPr>
        <w:shd w:val="clear" w:color="auto" w:fill="FFFFFF"/>
        <w:spacing w:after="0" w:line="240" w:lineRule="auto"/>
        <w:rPr>
          <w:rFonts w:ascii="Arial" w:eastAsia="Times New Roman" w:hAnsi="Arial" w:cs="Arial"/>
          <w:color w:val="4D4D4D"/>
          <w:sz w:val="20"/>
          <w:szCs w:val="20"/>
        </w:rPr>
      </w:pPr>
      <w:r w:rsidRPr="001126C3">
        <w:rPr>
          <w:rFonts w:ascii="Georgia" w:eastAsia="Times New Roman" w:hAnsi="Georgia" w:cs="Arial"/>
          <w:color w:val="4D4D4D"/>
          <w:sz w:val="20"/>
          <w:szCs w:val="20"/>
        </w:rPr>
        <w:t>The following items may satisfy the requirement for a student's date of birth.</w:t>
      </w:r>
    </w:p>
    <w:p w:rsidR="001126C3" w:rsidRPr="001126C3" w:rsidRDefault="001126C3" w:rsidP="001126C3">
      <w:pPr>
        <w:spacing w:after="0" w:line="240" w:lineRule="auto"/>
        <w:rPr>
          <w:rFonts w:ascii="Arial" w:eastAsia="Times New Roman" w:hAnsi="Arial" w:cs="Arial"/>
          <w:color w:val="4D4D4D"/>
          <w:sz w:val="21"/>
          <w:szCs w:val="21"/>
        </w:rPr>
      </w:pPr>
      <w:r w:rsidRPr="001126C3">
        <w:rPr>
          <w:rFonts w:ascii="Arial" w:eastAsia="Times New Roman" w:hAnsi="Arial" w:cs="Arial"/>
          <w:color w:val="4D4D4D"/>
          <w:sz w:val="21"/>
          <w:szCs w:val="21"/>
        </w:rPr>
        <w:t>         </w:t>
      </w:r>
    </w:p>
    <w:p w:rsidR="001126C3" w:rsidRPr="001126C3" w:rsidRDefault="001126C3" w:rsidP="001126C3">
      <w:pPr>
        <w:spacing w:after="0" w:line="240" w:lineRule="auto"/>
        <w:rPr>
          <w:rFonts w:ascii="Arial" w:eastAsia="Times New Roman" w:hAnsi="Arial" w:cs="Arial"/>
          <w:color w:val="4D4D4D"/>
          <w:sz w:val="21"/>
          <w:szCs w:val="21"/>
        </w:rPr>
      </w:pPr>
      <w:r w:rsidRPr="001126C3">
        <w:rPr>
          <w:rFonts w:ascii="Arial" w:eastAsia="Times New Roman" w:hAnsi="Arial" w:cs="Arial"/>
          <w:color w:val="4D4D4D"/>
          <w:sz w:val="21"/>
          <w:szCs w:val="21"/>
        </w:rPr>
        <w:t>         </w:t>
      </w:r>
      <w:r w:rsidRPr="001126C3">
        <w:rPr>
          <w:rFonts w:ascii="Georgia" w:eastAsia="Times New Roman" w:hAnsi="Georgia" w:cs="Arial"/>
          <w:color w:val="4D4D4D"/>
          <w:sz w:val="20"/>
          <w:szCs w:val="20"/>
        </w:rPr>
        <w:t>1. An original or state certified birth certificate </w:t>
      </w:r>
      <w:r w:rsidRPr="001126C3">
        <w:rPr>
          <w:rFonts w:ascii="Arial" w:eastAsia="Times New Roman" w:hAnsi="Arial" w:cs="Arial"/>
          <w:color w:val="4D4D4D"/>
          <w:sz w:val="21"/>
          <w:szCs w:val="21"/>
        </w:rPr>
        <w:t> </w:t>
      </w:r>
    </w:p>
    <w:p w:rsidR="001126C3" w:rsidRPr="001126C3" w:rsidRDefault="001126C3" w:rsidP="001126C3">
      <w:pPr>
        <w:spacing w:after="0" w:line="240" w:lineRule="auto"/>
        <w:rPr>
          <w:rFonts w:ascii="Arial" w:eastAsia="Times New Roman" w:hAnsi="Arial" w:cs="Arial"/>
          <w:color w:val="4D4D4D"/>
          <w:sz w:val="21"/>
          <w:szCs w:val="21"/>
        </w:rPr>
      </w:pPr>
      <w:proofErr w:type="gramStart"/>
      <w:r w:rsidRPr="001126C3">
        <w:rPr>
          <w:rFonts w:ascii="Georgia" w:eastAsia="Times New Roman" w:hAnsi="Georgia" w:cs="Arial"/>
          <w:color w:val="4D4D4D"/>
          <w:sz w:val="20"/>
          <w:szCs w:val="20"/>
        </w:rPr>
        <w:t>2..A</w:t>
      </w:r>
      <w:proofErr w:type="gramEnd"/>
      <w:r w:rsidRPr="001126C3">
        <w:rPr>
          <w:rFonts w:ascii="Georgia" w:eastAsia="Times New Roman" w:hAnsi="Georgia" w:cs="Arial"/>
          <w:color w:val="4D4D4D"/>
          <w:sz w:val="20"/>
          <w:szCs w:val="20"/>
        </w:rPr>
        <w:t xml:space="preserve"> hospital copy of the birth certificate accompanied by an affidavit sworn by the parent/legal guardian.</w:t>
      </w:r>
      <w:r w:rsidRPr="001126C3">
        <w:rPr>
          <w:rFonts w:ascii="Arial" w:eastAsia="Times New Roman" w:hAnsi="Arial" w:cs="Arial"/>
          <w:color w:val="4D4D4D"/>
          <w:sz w:val="21"/>
          <w:szCs w:val="21"/>
        </w:rPr>
        <w:t>   </w:t>
      </w:r>
    </w:p>
    <w:p w:rsidR="001126C3" w:rsidRPr="001126C3" w:rsidRDefault="001126C3" w:rsidP="001126C3">
      <w:pPr>
        <w:spacing w:after="0" w:line="240" w:lineRule="auto"/>
        <w:rPr>
          <w:rFonts w:ascii="Arial" w:eastAsia="Times New Roman" w:hAnsi="Arial" w:cs="Arial"/>
          <w:color w:val="4D4D4D"/>
          <w:sz w:val="27"/>
          <w:szCs w:val="27"/>
        </w:rPr>
      </w:pPr>
      <w:r w:rsidRPr="001126C3">
        <w:rPr>
          <w:rFonts w:ascii="Georgia" w:eastAsia="Times New Roman" w:hAnsi="Georgia" w:cs="Arial"/>
          <w:color w:val="4D4D4D"/>
          <w:sz w:val="20"/>
          <w:szCs w:val="20"/>
        </w:rPr>
        <w:t>3. A duly attested transcript of a certificate of baptism showing date of birth accompanied by an affidavit sworn to by the parent/legal guardian. </w:t>
      </w:r>
      <w:r w:rsidRPr="001126C3">
        <w:rPr>
          <w:rFonts w:ascii="Arial" w:eastAsia="Times New Roman" w:hAnsi="Arial" w:cs="Arial"/>
          <w:color w:val="4D4D4D"/>
          <w:sz w:val="27"/>
          <w:szCs w:val="27"/>
        </w:rPr>
        <w:br/>
      </w:r>
      <w:r w:rsidRPr="001126C3">
        <w:rPr>
          <w:rFonts w:ascii="Georgia" w:eastAsia="Times New Roman" w:hAnsi="Georgia" w:cs="Arial"/>
          <w:color w:val="4D4D4D"/>
          <w:sz w:val="20"/>
          <w:szCs w:val="20"/>
        </w:rPr>
        <w:t>4. An insurance policy on the child’s life which has been in force for at least two years.</w:t>
      </w:r>
      <w:r w:rsidRPr="001126C3">
        <w:rPr>
          <w:rFonts w:ascii="Arial" w:eastAsia="Times New Roman" w:hAnsi="Arial" w:cs="Arial"/>
          <w:color w:val="4D4D4D"/>
          <w:sz w:val="27"/>
          <w:szCs w:val="27"/>
        </w:rPr>
        <w:br/>
      </w:r>
      <w:r w:rsidRPr="001126C3">
        <w:rPr>
          <w:rFonts w:ascii="Georgia" w:eastAsia="Times New Roman" w:hAnsi="Georgia" w:cs="Arial"/>
          <w:color w:val="4D4D4D"/>
          <w:sz w:val="20"/>
          <w:szCs w:val="20"/>
        </w:rPr>
        <w:t>5. A passport to certify the child’s arrival in the United States, showing the age of the child.</w:t>
      </w:r>
    </w:p>
    <w:p w:rsidR="001126C3" w:rsidRPr="001126C3" w:rsidRDefault="001126C3" w:rsidP="001126C3">
      <w:pPr>
        <w:spacing w:after="0" w:line="240" w:lineRule="auto"/>
        <w:rPr>
          <w:rFonts w:ascii="Arial" w:eastAsia="Times New Roman" w:hAnsi="Arial" w:cs="Arial"/>
          <w:color w:val="4D4D4D"/>
          <w:sz w:val="27"/>
          <w:szCs w:val="27"/>
        </w:rPr>
      </w:pPr>
      <w:r w:rsidRPr="001126C3">
        <w:rPr>
          <w:rFonts w:ascii="Georgia" w:eastAsia="Times New Roman" w:hAnsi="Georgia" w:cs="Arial"/>
          <w:color w:val="4D4D4D"/>
          <w:sz w:val="20"/>
          <w:szCs w:val="20"/>
        </w:rPr>
        <w:t>6. Other documentation by a governmental agency to include but not be limited to Immigration and Naturalization Service (INS), U.S. State Department and U.S. Customs. </w:t>
      </w:r>
    </w:p>
    <w:p w:rsidR="001126C3" w:rsidRPr="001126C3" w:rsidRDefault="001126C3" w:rsidP="001126C3">
      <w:pPr>
        <w:spacing w:after="0" w:line="240" w:lineRule="auto"/>
        <w:rPr>
          <w:rFonts w:ascii="Arial" w:eastAsia="Times New Roman" w:hAnsi="Arial" w:cs="Arial"/>
          <w:color w:val="4D4D4D"/>
          <w:sz w:val="27"/>
          <w:szCs w:val="27"/>
        </w:rPr>
      </w:pPr>
      <w:r w:rsidRPr="001126C3">
        <w:rPr>
          <w:rFonts w:ascii="Georgia" w:eastAsia="Times New Roman" w:hAnsi="Georgia" w:cs="Arial"/>
          <w:color w:val="4D4D4D"/>
          <w:sz w:val="20"/>
          <w:szCs w:val="20"/>
        </w:rPr>
        <w:t>7. The student’s military ID;</w:t>
      </w:r>
    </w:p>
    <w:p w:rsidR="001126C3" w:rsidRPr="001126C3" w:rsidRDefault="001126C3" w:rsidP="001126C3">
      <w:pPr>
        <w:spacing w:after="0" w:line="240" w:lineRule="auto"/>
        <w:rPr>
          <w:rFonts w:ascii="Arial" w:eastAsia="Times New Roman" w:hAnsi="Arial" w:cs="Arial"/>
          <w:color w:val="4D4D4D"/>
          <w:sz w:val="27"/>
          <w:szCs w:val="27"/>
        </w:rPr>
      </w:pPr>
      <w:r w:rsidRPr="001126C3">
        <w:rPr>
          <w:rFonts w:ascii="Georgia" w:eastAsia="Times New Roman" w:hAnsi="Georgia" w:cs="Arial"/>
          <w:color w:val="4D4D4D"/>
          <w:sz w:val="20"/>
          <w:szCs w:val="20"/>
        </w:rPr>
        <w:t>8. The student’s valid driver’s license</w:t>
      </w:r>
      <w:proofErr w:type="gramStart"/>
      <w:r w:rsidRPr="001126C3">
        <w:rPr>
          <w:rFonts w:ascii="Georgia" w:eastAsia="Times New Roman" w:hAnsi="Georgia" w:cs="Arial"/>
          <w:color w:val="4D4D4D"/>
          <w:sz w:val="20"/>
          <w:szCs w:val="20"/>
        </w:rPr>
        <w:t>;</w:t>
      </w:r>
      <w:proofErr w:type="gramEnd"/>
      <w:r w:rsidRPr="001126C3">
        <w:rPr>
          <w:rFonts w:ascii="Arial" w:eastAsia="Times New Roman" w:hAnsi="Arial" w:cs="Arial"/>
          <w:color w:val="4D4D4D"/>
          <w:sz w:val="27"/>
          <w:szCs w:val="27"/>
        </w:rPr>
        <w:br/>
      </w:r>
      <w:r w:rsidRPr="001126C3">
        <w:rPr>
          <w:rFonts w:ascii="Georgia" w:eastAsia="Times New Roman" w:hAnsi="Georgia" w:cs="Arial"/>
          <w:color w:val="4D4D4D"/>
          <w:sz w:val="20"/>
          <w:szCs w:val="20"/>
        </w:rPr>
        <w:t>9. An adoption record</w:t>
      </w:r>
      <w:proofErr w:type="gramStart"/>
      <w:r w:rsidRPr="001126C3">
        <w:rPr>
          <w:rFonts w:ascii="Georgia" w:eastAsia="Times New Roman" w:hAnsi="Georgia" w:cs="Arial"/>
          <w:color w:val="4D4D4D"/>
          <w:sz w:val="20"/>
          <w:szCs w:val="20"/>
        </w:rPr>
        <w:t>;</w:t>
      </w:r>
      <w:proofErr w:type="gramEnd"/>
      <w:r w:rsidRPr="001126C3">
        <w:rPr>
          <w:rFonts w:ascii="Arial" w:eastAsia="Times New Roman" w:hAnsi="Arial" w:cs="Arial"/>
          <w:color w:val="4D4D4D"/>
          <w:sz w:val="27"/>
          <w:szCs w:val="27"/>
        </w:rPr>
        <w:br/>
      </w:r>
      <w:r w:rsidRPr="001126C3">
        <w:rPr>
          <w:rFonts w:ascii="Georgia" w:eastAsia="Times New Roman" w:hAnsi="Georgia" w:cs="Arial"/>
          <w:color w:val="4D4D4D"/>
          <w:sz w:val="20"/>
          <w:szCs w:val="20"/>
        </w:rPr>
        <w:t>10. An official school transcript; or</w:t>
      </w:r>
    </w:p>
    <w:p w:rsidR="001126C3" w:rsidRPr="001126C3" w:rsidRDefault="001126C3" w:rsidP="001126C3">
      <w:pPr>
        <w:spacing w:after="0" w:line="240" w:lineRule="auto"/>
        <w:rPr>
          <w:rFonts w:ascii="Arial" w:eastAsia="Times New Roman" w:hAnsi="Arial" w:cs="Arial"/>
          <w:color w:val="4D4D4D"/>
          <w:sz w:val="27"/>
          <w:szCs w:val="27"/>
        </w:rPr>
      </w:pPr>
      <w:r w:rsidRPr="001126C3">
        <w:rPr>
          <w:rFonts w:ascii="Georgia" w:eastAsia="Times New Roman" w:hAnsi="Georgia" w:cs="Arial"/>
          <w:color w:val="4D4D4D"/>
          <w:sz w:val="20"/>
          <w:szCs w:val="20"/>
        </w:rPr>
        <w:lastRenderedPageBreak/>
        <w:t>11. If none of these items can be produced, an affidavit of age sworn to by the parent, guardian or other person accompanied by a certificate of age signed by a licensed practicing physician, which certificate states that the physician has examined the child and believes that the age as stated in the affidavit is substantially correct.</w:t>
      </w:r>
    </w:p>
    <w:p w:rsidR="001126C3" w:rsidRPr="001126C3" w:rsidRDefault="001126C3" w:rsidP="001126C3">
      <w:pPr>
        <w:spacing w:after="0" w:line="240" w:lineRule="auto"/>
        <w:rPr>
          <w:rFonts w:ascii="Arial" w:eastAsia="Times New Roman" w:hAnsi="Arial" w:cs="Arial"/>
          <w:color w:val="4D4D4D"/>
          <w:sz w:val="27"/>
          <w:szCs w:val="27"/>
        </w:rPr>
      </w:pPr>
      <w:r w:rsidRPr="001126C3">
        <w:rPr>
          <w:rFonts w:ascii="Arial" w:eastAsia="Times New Roman" w:hAnsi="Arial" w:cs="Arial"/>
          <w:color w:val="4D4D4D"/>
          <w:sz w:val="27"/>
          <w:szCs w:val="27"/>
        </w:rPr>
        <w:t> </w:t>
      </w:r>
    </w:p>
    <w:p w:rsidR="001126C3" w:rsidRPr="001126C3" w:rsidRDefault="001126C3" w:rsidP="001126C3">
      <w:pPr>
        <w:shd w:val="clear" w:color="auto" w:fill="FFFFFF"/>
        <w:spacing w:after="0" w:line="240" w:lineRule="auto"/>
        <w:rPr>
          <w:rFonts w:ascii="Arial" w:eastAsia="Times New Roman" w:hAnsi="Arial" w:cs="Arial"/>
          <w:color w:val="4D4D4D"/>
          <w:sz w:val="20"/>
          <w:szCs w:val="20"/>
        </w:rPr>
      </w:pPr>
      <w:r w:rsidRPr="001126C3">
        <w:rPr>
          <w:rFonts w:ascii="Georgia" w:eastAsia="Times New Roman" w:hAnsi="Georgia" w:cs="Arial"/>
          <w:color w:val="4D4D4D"/>
          <w:sz w:val="20"/>
          <w:szCs w:val="20"/>
        </w:rPr>
        <w:t>Parents registering new students for school can now order Georgia birth certificates online directly from the State of Georgia. The Georgia Technology Authority partnering with the Georgia Department of Public Health provides </w:t>
      </w:r>
      <w:hyperlink r:id="rId25" w:tgtFrame="_blank" w:history="1">
        <w:r w:rsidRPr="001126C3">
          <w:rPr>
            <w:rFonts w:ascii="Georgia" w:eastAsia="Times New Roman" w:hAnsi="Georgia" w:cs="Arial"/>
            <w:color w:val="954F72"/>
            <w:sz w:val="20"/>
            <w:szCs w:val="20"/>
            <w:u w:val="single"/>
          </w:rPr>
          <w:t>Request Official Vital Event Records (ROVER)</w:t>
        </w:r>
      </w:hyperlink>
      <w:r w:rsidRPr="001126C3">
        <w:rPr>
          <w:rFonts w:ascii="Georgia" w:eastAsia="Times New Roman" w:hAnsi="Georgia" w:cs="Arial"/>
          <w:color w:val="4D4D4D"/>
          <w:sz w:val="20"/>
          <w:szCs w:val="20"/>
        </w:rPr>
        <w:t>, making it convenient to order certificates directly from the State of Georgia. </w:t>
      </w:r>
    </w:p>
    <w:p w:rsidR="001126C3" w:rsidRPr="001126C3" w:rsidRDefault="001126C3" w:rsidP="001126C3">
      <w:pPr>
        <w:shd w:val="clear" w:color="auto" w:fill="FFFFFF"/>
        <w:spacing w:after="0" w:line="240" w:lineRule="auto"/>
        <w:rPr>
          <w:rFonts w:ascii="Arial" w:eastAsia="Times New Roman" w:hAnsi="Arial" w:cs="Arial"/>
          <w:color w:val="4D4D4D"/>
          <w:sz w:val="20"/>
          <w:szCs w:val="20"/>
        </w:rPr>
      </w:pPr>
      <w:r w:rsidRPr="001126C3">
        <w:rPr>
          <w:rFonts w:ascii="Arial" w:eastAsia="Times New Roman" w:hAnsi="Arial" w:cs="Arial"/>
          <w:color w:val="4D4D4D"/>
          <w:sz w:val="20"/>
          <w:szCs w:val="20"/>
        </w:rPr>
        <w:t> </w:t>
      </w:r>
    </w:p>
    <w:p w:rsidR="001126C3" w:rsidRPr="001126C3" w:rsidRDefault="001126C3" w:rsidP="001126C3">
      <w:pPr>
        <w:spacing w:after="0" w:line="240" w:lineRule="auto"/>
        <w:rPr>
          <w:rFonts w:ascii="Arial" w:eastAsia="Times New Roman" w:hAnsi="Arial" w:cs="Arial"/>
          <w:color w:val="4D4D4D"/>
          <w:sz w:val="21"/>
          <w:szCs w:val="21"/>
        </w:rPr>
      </w:pPr>
      <w:r w:rsidRPr="001126C3">
        <w:rPr>
          <w:rFonts w:ascii="Arial" w:eastAsia="Times New Roman" w:hAnsi="Arial" w:cs="Arial"/>
          <w:noProof/>
          <w:color w:val="4D4D4D"/>
          <w:sz w:val="21"/>
          <w:szCs w:val="21"/>
        </w:rPr>
        <w:drawing>
          <wp:inline distT="0" distB="0" distL="0" distR="0" wp14:anchorId="15455825" wp14:editId="64541CD7">
            <wp:extent cx="3333750" cy="333375"/>
            <wp:effectExtent l="0" t="0" r="0" b="9525"/>
            <wp:docPr id="40" name="Picture 40" descr="Pho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hoto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3750" cy="333375"/>
                    </a:xfrm>
                    <a:prstGeom prst="rect">
                      <a:avLst/>
                    </a:prstGeom>
                    <a:noFill/>
                    <a:ln>
                      <a:noFill/>
                    </a:ln>
                  </pic:spPr>
                </pic:pic>
              </a:graphicData>
            </a:graphic>
          </wp:inline>
        </w:drawing>
      </w:r>
    </w:p>
    <w:p w:rsidR="001126C3" w:rsidRPr="001126C3" w:rsidRDefault="001126C3" w:rsidP="001126C3">
      <w:pPr>
        <w:shd w:val="clear" w:color="auto" w:fill="FFFFFF"/>
        <w:spacing w:after="0" w:line="240" w:lineRule="auto"/>
        <w:rPr>
          <w:rFonts w:ascii="Arial" w:eastAsia="Times New Roman" w:hAnsi="Arial" w:cs="Arial"/>
          <w:color w:val="4D4D4D"/>
          <w:sz w:val="20"/>
          <w:szCs w:val="20"/>
        </w:rPr>
      </w:pPr>
      <w:r w:rsidRPr="001126C3">
        <w:rPr>
          <w:rFonts w:ascii="Georgia" w:eastAsia="Times New Roman" w:hAnsi="Georgia" w:cs="Arial"/>
          <w:color w:val="4D4D4D"/>
          <w:sz w:val="20"/>
          <w:szCs w:val="20"/>
        </w:rPr>
        <w:t>The person enrolling a student should present proper identification. This identification may include a driver’s license, a state identification card, a passport, or other official photo identification, such as an ID card obtained through an official government agency or consulate.</w:t>
      </w:r>
    </w:p>
    <w:p w:rsidR="001126C3" w:rsidRPr="001126C3" w:rsidRDefault="001126C3" w:rsidP="001126C3">
      <w:pPr>
        <w:spacing w:after="0" w:line="240" w:lineRule="auto"/>
        <w:rPr>
          <w:rFonts w:ascii="Arial" w:eastAsia="Times New Roman" w:hAnsi="Arial" w:cs="Arial"/>
          <w:color w:val="4D4D4D"/>
          <w:sz w:val="21"/>
          <w:szCs w:val="21"/>
        </w:rPr>
      </w:pPr>
      <w:r w:rsidRPr="001126C3">
        <w:rPr>
          <w:rFonts w:ascii="Arial" w:eastAsia="Times New Roman" w:hAnsi="Arial" w:cs="Arial"/>
          <w:color w:val="4D4D4D"/>
          <w:sz w:val="21"/>
          <w:szCs w:val="21"/>
        </w:rPr>
        <w:t> </w:t>
      </w:r>
    </w:p>
    <w:p w:rsidR="001126C3" w:rsidRPr="001126C3" w:rsidRDefault="001126C3" w:rsidP="001126C3">
      <w:pPr>
        <w:shd w:val="clear" w:color="auto" w:fill="FFFFFF"/>
        <w:spacing w:after="0" w:line="240" w:lineRule="auto"/>
        <w:rPr>
          <w:rFonts w:ascii="Arial" w:eastAsia="Times New Roman" w:hAnsi="Arial" w:cs="Arial"/>
          <w:color w:val="4D4D4D"/>
          <w:sz w:val="20"/>
          <w:szCs w:val="20"/>
        </w:rPr>
      </w:pPr>
      <w:r w:rsidRPr="001126C3">
        <w:rPr>
          <w:rFonts w:ascii="Arial" w:eastAsia="Times New Roman" w:hAnsi="Arial" w:cs="Arial"/>
          <w:color w:val="4D4D4D"/>
          <w:sz w:val="20"/>
          <w:szCs w:val="20"/>
        </w:rPr>
        <w:t>  </w:t>
      </w:r>
    </w:p>
    <w:p w:rsidR="001126C3" w:rsidRPr="001126C3" w:rsidRDefault="001126C3" w:rsidP="001126C3">
      <w:pPr>
        <w:shd w:val="clear" w:color="auto" w:fill="FFFFFF"/>
        <w:spacing w:after="0" w:line="240" w:lineRule="auto"/>
        <w:rPr>
          <w:rFonts w:ascii="Arial" w:eastAsia="Times New Roman" w:hAnsi="Arial" w:cs="Arial"/>
          <w:color w:val="4D4D4D"/>
          <w:sz w:val="20"/>
          <w:szCs w:val="20"/>
        </w:rPr>
      </w:pPr>
      <w:r w:rsidRPr="001126C3">
        <w:rPr>
          <w:rFonts w:ascii="Arial" w:eastAsia="Times New Roman" w:hAnsi="Arial" w:cs="Arial"/>
          <w:color w:val="4D4D4D"/>
          <w:sz w:val="20"/>
          <w:szCs w:val="20"/>
        </w:rPr>
        <w:t> </w:t>
      </w:r>
    </w:p>
    <w:p w:rsidR="001126C3" w:rsidRPr="001126C3" w:rsidRDefault="001126C3" w:rsidP="001126C3">
      <w:pPr>
        <w:shd w:val="clear" w:color="auto" w:fill="FFFFFF"/>
        <w:spacing w:after="0" w:line="240" w:lineRule="auto"/>
        <w:rPr>
          <w:rFonts w:ascii="Arial" w:eastAsia="Times New Roman" w:hAnsi="Arial" w:cs="Arial"/>
          <w:color w:val="4D4D4D"/>
          <w:sz w:val="20"/>
          <w:szCs w:val="20"/>
        </w:rPr>
      </w:pPr>
      <w:r w:rsidRPr="001126C3">
        <w:rPr>
          <w:rFonts w:ascii="Arial" w:eastAsia="Times New Roman" w:hAnsi="Arial" w:cs="Arial"/>
          <w:color w:val="4D4D4D"/>
          <w:sz w:val="20"/>
          <w:szCs w:val="20"/>
        </w:rPr>
        <w:t> </w:t>
      </w:r>
      <w:r w:rsidRPr="001126C3">
        <w:rPr>
          <w:rFonts w:ascii="Arial" w:eastAsia="Times New Roman" w:hAnsi="Arial" w:cs="Arial"/>
          <w:noProof/>
          <w:color w:val="4D4D4D"/>
          <w:sz w:val="20"/>
          <w:szCs w:val="20"/>
        </w:rPr>
        <w:drawing>
          <wp:inline distT="0" distB="0" distL="0" distR="0" wp14:anchorId="205348AD" wp14:editId="1D883E96">
            <wp:extent cx="3333750" cy="333375"/>
            <wp:effectExtent l="0" t="0" r="0" b="9525"/>
            <wp:docPr id="41" name="Picture 41" descr="residen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sidency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33750" cy="333375"/>
                    </a:xfrm>
                    <a:prstGeom prst="rect">
                      <a:avLst/>
                    </a:prstGeom>
                    <a:noFill/>
                    <a:ln>
                      <a:noFill/>
                    </a:ln>
                  </pic:spPr>
                </pic:pic>
              </a:graphicData>
            </a:graphic>
          </wp:inline>
        </w:drawing>
      </w:r>
    </w:p>
    <w:p w:rsidR="001126C3" w:rsidRPr="001126C3" w:rsidRDefault="001126C3" w:rsidP="001126C3">
      <w:pPr>
        <w:shd w:val="clear" w:color="auto" w:fill="FFFFFF"/>
        <w:spacing w:after="0" w:line="240" w:lineRule="auto"/>
        <w:rPr>
          <w:rFonts w:ascii="Arial" w:eastAsia="Times New Roman" w:hAnsi="Arial" w:cs="Arial"/>
          <w:color w:val="4D4D4D"/>
          <w:sz w:val="20"/>
          <w:szCs w:val="20"/>
        </w:rPr>
      </w:pPr>
      <w:r w:rsidRPr="001126C3">
        <w:rPr>
          <w:rFonts w:ascii="Georgia" w:eastAsia="Times New Roman" w:hAnsi="Georgia" w:cs="Arial"/>
          <w:noProof/>
          <w:color w:val="954F72"/>
          <w:sz w:val="20"/>
          <w:szCs w:val="20"/>
        </w:rPr>
        <w:drawing>
          <wp:inline distT="0" distB="0" distL="0" distR="0" wp14:anchorId="3617E865" wp14:editId="1380A9DC">
            <wp:extent cx="1047750" cy="457200"/>
            <wp:effectExtent l="0" t="0" r="0" b="0"/>
            <wp:docPr id="42" name="Picture 42" descr="E ">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 ">
                      <a:hlinkClick r:id="rId28" tgtFrame="&quot;_blank&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47750" cy="457200"/>
                    </a:xfrm>
                    <a:prstGeom prst="rect">
                      <a:avLst/>
                    </a:prstGeom>
                    <a:noFill/>
                    <a:ln>
                      <a:noFill/>
                    </a:ln>
                  </pic:spPr>
                </pic:pic>
              </a:graphicData>
            </a:graphic>
          </wp:inline>
        </w:drawing>
      </w:r>
      <w:r w:rsidRPr="001126C3">
        <w:rPr>
          <w:rFonts w:ascii="Georgia" w:eastAsia="Times New Roman" w:hAnsi="Georgia" w:cs="Arial"/>
          <w:color w:val="4D4D4D"/>
          <w:sz w:val="20"/>
          <w:szCs w:val="20"/>
        </w:rPr>
        <w:t>    </w:t>
      </w:r>
      <w:r w:rsidRPr="001126C3">
        <w:rPr>
          <w:rFonts w:ascii="Georgia" w:eastAsia="Times New Roman" w:hAnsi="Georgia" w:cs="Arial"/>
          <w:noProof/>
          <w:color w:val="954F72"/>
          <w:sz w:val="20"/>
          <w:szCs w:val="20"/>
        </w:rPr>
        <w:drawing>
          <wp:inline distT="0" distB="0" distL="0" distR="0" wp14:anchorId="4E3B3279" wp14:editId="326E9D38">
            <wp:extent cx="1038225" cy="457200"/>
            <wp:effectExtent l="0" t="0" r="9525" b="0"/>
            <wp:docPr id="43" name="Picture 43" descr="S ">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 ">
                      <a:hlinkClick r:id="rId30" tgtFrame="&quot;_blank&quo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38225" cy="457200"/>
                    </a:xfrm>
                    <a:prstGeom prst="rect">
                      <a:avLst/>
                    </a:prstGeom>
                    <a:noFill/>
                    <a:ln>
                      <a:noFill/>
                    </a:ln>
                  </pic:spPr>
                </pic:pic>
              </a:graphicData>
            </a:graphic>
          </wp:inline>
        </w:drawing>
      </w:r>
    </w:p>
    <w:p w:rsidR="001126C3" w:rsidRPr="001126C3" w:rsidRDefault="001126C3" w:rsidP="001126C3">
      <w:pPr>
        <w:shd w:val="clear" w:color="auto" w:fill="FFFFFF"/>
        <w:spacing w:after="0" w:line="240" w:lineRule="auto"/>
        <w:rPr>
          <w:rFonts w:ascii="Arial" w:eastAsia="Times New Roman" w:hAnsi="Arial" w:cs="Arial"/>
          <w:color w:val="4D4D4D"/>
          <w:sz w:val="20"/>
          <w:szCs w:val="20"/>
        </w:rPr>
      </w:pPr>
      <w:r w:rsidRPr="001126C3">
        <w:rPr>
          <w:rFonts w:ascii="Arial" w:eastAsia="Times New Roman" w:hAnsi="Arial" w:cs="Arial"/>
          <w:color w:val="4D4D4D"/>
          <w:sz w:val="20"/>
          <w:szCs w:val="20"/>
        </w:rPr>
        <w:t> </w:t>
      </w:r>
    </w:p>
    <w:p w:rsidR="001126C3" w:rsidRPr="001126C3" w:rsidRDefault="001126C3" w:rsidP="001126C3">
      <w:pPr>
        <w:shd w:val="clear" w:color="auto" w:fill="FFFFFF"/>
        <w:spacing w:after="0" w:line="240" w:lineRule="auto"/>
        <w:rPr>
          <w:rFonts w:ascii="Arial" w:eastAsia="Times New Roman" w:hAnsi="Arial" w:cs="Arial"/>
          <w:color w:val="4D4D4D"/>
          <w:sz w:val="20"/>
          <w:szCs w:val="20"/>
        </w:rPr>
      </w:pPr>
      <w:r w:rsidRPr="001126C3">
        <w:rPr>
          <w:rFonts w:ascii="Arial" w:eastAsia="Times New Roman" w:hAnsi="Arial" w:cs="Arial"/>
          <w:color w:val="4D4D4D"/>
          <w:sz w:val="20"/>
          <w:szCs w:val="20"/>
        </w:rPr>
        <w:t> </w:t>
      </w:r>
    </w:p>
    <w:p w:rsidR="001126C3" w:rsidRPr="001126C3" w:rsidRDefault="001126C3" w:rsidP="001126C3">
      <w:pPr>
        <w:shd w:val="clear" w:color="auto" w:fill="FFFFFF"/>
        <w:spacing w:after="0" w:line="240" w:lineRule="auto"/>
        <w:rPr>
          <w:rFonts w:ascii="Arial" w:eastAsia="Times New Roman" w:hAnsi="Arial" w:cs="Arial"/>
          <w:color w:val="4D4D4D"/>
          <w:sz w:val="20"/>
          <w:szCs w:val="20"/>
        </w:rPr>
      </w:pPr>
      <w:r w:rsidRPr="001126C3">
        <w:rPr>
          <w:rFonts w:ascii="Georgia" w:eastAsia="Times New Roman" w:hAnsi="Georgia" w:cs="Arial"/>
          <w:b/>
          <w:bCs/>
          <w:color w:val="4D4D4D"/>
          <w:sz w:val="20"/>
          <w:szCs w:val="20"/>
        </w:rPr>
        <w:t>Please select your preferred language to access the Declaration of Residency :</w:t>
      </w:r>
      <w:r w:rsidRPr="001126C3">
        <w:rPr>
          <w:rFonts w:ascii="Georgia" w:eastAsia="Times New Roman" w:hAnsi="Georgia" w:cs="Arial"/>
          <w:color w:val="4D4D4D"/>
          <w:sz w:val="20"/>
          <w:szCs w:val="20"/>
        </w:rPr>
        <w:t> (</w:t>
      </w:r>
      <w:hyperlink r:id="rId32" w:history="1">
        <w:r w:rsidRPr="001126C3">
          <w:rPr>
            <w:rFonts w:ascii="Georgia" w:eastAsia="Times New Roman" w:hAnsi="Georgia" w:cs="Arial"/>
            <w:color w:val="954F72"/>
            <w:sz w:val="20"/>
            <w:szCs w:val="20"/>
            <w:u w:val="single"/>
          </w:rPr>
          <w:t>English</w:t>
        </w:r>
      </w:hyperlink>
      <w:r w:rsidRPr="001126C3">
        <w:rPr>
          <w:rFonts w:ascii="Georgia" w:eastAsia="Times New Roman" w:hAnsi="Georgia" w:cs="Arial"/>
          <w:color w:val="4D4D4D"/>
          <w:sz w:val="20"/>
          <w:szCs w:val="20"/>
        </w:rPr>
        <w:t>) (</w:t>
      </w:r>
      <w:hyperlink r:id="rId33" w:history="1">
        <w:r w:rsidRPr="001126C3">
          <w:rPr>
            <w:rFonts w:ascii="Georgia" w:eastAsia="Times New Roman" w:hAnsi="Georgia" w:cs="Arial"/>
            <w:color w:val="954F72"/>
            <w:sz w:val="20"/>
            <w:szCs w:val="20"/>
            <w:u w:val="single"/>
          </w:rPr>
          <w:t>Spanish</w:t>
        </w:r>
      </w:hyperlink>
      <w:r w:rsidRPr="001126C3">
        <w:rPr>
          <w:rFonts w:ascii="Georgia" w:eastAsia="Times New Roman" w:hAnsi="Georgia" w:cs="Arial"/>
          <w:color w:val="4D4D4D"/>
          <w:sz w:val="20"/>
          <w:szCs w:val="20"/>
        </w:rPr>
        <w:t>) (</w:t>
      </w:r>
      <w:hyperlink r:id="rId34" w:history="1">
        <w:r w:rsidRPr="001126C3">
          <w:rPr>
            <w:rFonts w:ascii="Georgia" w:eastAsia="Times New Roman" w:hAnsi="Georgia" w:cs="Arial"/>
            <w:color w:val="954F72"/>
            <w:sz w:val="20"/>
            <w:szCs w:val="20"/>
            <w:u w:val="single"/>
          </w:rPr>
          <w:t>Chinese</w:t>
        </w:r>
      </w:hyperlink>
      <w:r w:rsidRPr="001126C3">
        <w:rPr>
          <w:rFonts w:ascii="Georgia" w:eastAsia="Times New Roman" w:hAnsi="Georgia" w:cs="Arial"/>
          <w:color w:val="4D4D4D"/>
          <w:sz w:val="20"/>
          <w:szCs w:val="20"/>
        </w:rPr>
        <w:t>) (</w:t>
      </w:r>
      <w:hyperlink r:id="rId35" w:history="1">
        <w:r w:rsidRPr="001126C3">
          <w:rPr>
            <w:rFonts w:ascii="Georgia" w:eastAsia="Times New Roman" w:hAnsi="Georgia" w:cs="Arial"/>
            <w:color w:val="954F72"/>
            <w:sz w:val="20"/>
            <w:szCs w:val="20"/>
            <w:u w:val="single"/>
          </w:rPr>
          <w:t>French</w:t>
        </w:r>
      </w:hyperlink>
      <w:r w:rsidRPr="001126C3">
        <w:rPr>
          <w:rFonts w:ascii="Georgia" w:eastAsia="Times New Roman" w:hAnsi="Georgia" w:cs="Arial"/>
          <w:color w:val="4D4D4D"/>
          <w:sz w:val="20"/>
          <w:szCs w:val="20"/>
        </w:rPr>
        <w:t>) (</w:t>
      </w:r>
      <w:hyperlink r:id="rId36" w:history="1">
        <w:r w:rsidRPr="001126C3">
          <w:rPr>
            <w:rFonts w:ascii="Georgia" w:eastAsia="Times New Roman" w:hAnsi="Georgia" w:cs="Arial"/>
            <w:color w:val="954F72"/>
            <w:sz w:val="20"/>
            <w:szCs w:val="20"/>
            <w:u w:val="single"/>
          </w:rPr>
          <w:t>Korean</w:t>
        </w:r>
      </w:hyperlink>
      <w:r w:rsidRPr="001126C3">
        <w:rPr>
          <w:rFonts w:ascii="Georgia" w:eastAsia="Times New Roman" w:hAnsi="Georgia" w:cs="Arial"/>
          <w:color w:val="4D4D4D"/>
          <w:sz w:val="20"/>
          <w:szCs w:val="20"/>
        </w:rPr>
        <w:t>) (</w:t>
      </w:r>
      <w:hyperlink r:id="rId37" w:history="1">
        <w:r w:rsidRPr="001126C3">
          <w:rPr>
            <w:rFonts w:ascii="Georgia" w:eastAsia="Times New Roman" w:hAnsi="Georgia" w:cs="Arial"/>
            <w:color w:val="954F72"/>
            <w:sz w:val="20"/>
            <w:szCs w:val="20"/>
            <w:u w:val="single"/>
          </w:rPr>
          <w:t>Arabic</w:t>
        </w:r>
      </w:hyperlink>
      <w:r w:rsidRPr="001126C3">
        <w:rPr>
          <w:rFonts w:ascii="Georgia" w:eastAsia="Times New Roman" w:hAnsi="Georgia" w:cs="Arial"/>
          <w:color w:val="4D4D4D"/>
          <w:sz w:val="20"/>
          <w:szCs w:val="20"/>
        </w:rPr>
        <w:t>) (</w:t>
      </w:r>
      <w:proofErr w:type="spellStart"/>
      <w:r w:rsidRPr="001126C3">
        <w:rPr>
          <w:rFonts w:ascii="Georgia" w:eastAsia="Times New Roman" w:hAnsi="Georgia" w:cs="Arial"/>
          <w:color w:val="4D4D4D"/>
          <w:sz w:val="20"/>
          <w:szCs w:val="20"/>
        </w:rPr>
        <w:fldChar w:fldCharType="begin"/>
      </w:r>
      <w:r w:rsidRPr="001126C3">
        <w:rPr>
          <w:rFonts w:ascii="Georgia" w:eastAsia="Times New Roman" w:hAnsi="Georgia" w:cs="Arial"/>
          <w:color w:val="4D4D4D"/>
          <w:sz w:val="20"/>
          <w:szCs w:val="20"/>
        </w:rPr>
        <w:instrText xml:space="preserve"> HYPERLINK "https://www.atlantapublicschools.us/cms/lib/GA01000924/Centricity/Domain/92/Declaration%20of%20Residency__rev%204-2020%20PORTUGUESE.pdf" </w:instrText>
      </w:r>
      <w:r w:rsidRPr="001126C3">
        <w:rPr>
          <w:rFonts w:ascii="Georgia" w:eastAsia="Times New Roman" w:hAnsi="Georgia" w:cs="Arial"/>
          <w:color w:val="4D4D4D"/>
          <w:sz w:val="20"/>
          <w:szCs w:val="20"/>
        </w:rPr>
        <w:fldChar w:fldCharType="separate"/>
      </w:r>
      <w:r w:rsidRPr="001126C3">
        <w:rPr>
          <w:rFonts w:ascii="Georgia" w:eastAsia="Times New Roman" w:hAnsi="Georgia" w:cs="Arial"/>
          <w:color w:val="954F72"/>
          <w:sz w:val="20"/>
          <w:szCs w:val="20"/>
          <w:u w:val="single"/>
        </w:rPr>
        <w:t>Portugese</w:t>
      </w:r>
      <w:proofErr w:type="spellEnd"/>
      <w:r w:rsidRPr="001126C3">
        <w:rPr>
          <w:rFonts w:ascii="Georgia" w:eastAsia="Times New Roman" w:hAnsi="Georgia" w:cs="Arial"/>
          <w:color w:val="4D4D4D"/>
          <w:sz w:val="20"/>
          <w:szCs w:val="20"/>
        </w:rPr>
        <w:fldChar w:fldCharType="end"/>
      </w:r>
      <w:r w:rsidRPr="001126C3">
        <w:rPr>
          <w:rFonts w:ascii="Georgia" w:eastAsia="Times New Roman" w:hAnsi="Georgia" w:cs="Arial"/>
          <w:color w:val="4D4D4D"/>
          <w:sz w:val="20"/>
          <w:szCs w:val="20"/>
        </w:rPr>
        <w:t>)</w:t>
      </w:r>
    </w:p>
    <w:p w:rsidR="001126C3" w:rsidRPr="001126C3" w:rsidRDefault="001126C3" w:rsidP="001126C3">
      <w:pPr>
        <w:shd w:val="clear" w:color="auto" w:fill="FFFFFF"/>
        <w:spacing w:after="0" w:line="240" w:lineRule="auto"/>
        <w:rPr>
          <w:rFonts w:ascii="Arial" w:eastAsia="Times New Roman" w:hAnsi="Arial" w:cs="Arial"/>
          <w:color w:val="4D4D4D"/>
          <w:sz w:val="20"/>
          <w:szCs w:val="20"/>
        </w:rPr>
      </w:pPr>
      <w:r w:rsidRPr="001126C3">
        <w:rPr>
          <w:rFonts w:ascii="Arial" w:eastAsia="Times New Roman" w:hAnsi="Arial" w:cs="Arial"/>
          <w:color w:val="4D4D4D"/>
          <w:sz w:val="20"/>
          <w:szCs w:val="20"/>
        </w:rPr>
        <w:t> </w:t>
      </w:r>
    </w:p>
    <w:p w:rsidR="001126C3" w:rsidRPr="001126C3" w:rsidRDefault="001126C3" w:rsidP="001126C3">
      <w:pPr>
        <w:shd w:val="clear" w:color="auto" w:fill="FFFFFF"/>
        <w:spacing w:after="0" w:line="240" w:lineRule="auto"/>
        <w:rPr>
          <w:rFonts w:ascii="Arial" w:eastAsia="Times New Roman" w:hAnsi="Arial" w:cs="Arial"/>
          <w:color w:val="4D4D4D"/>
          <w:sz w:val="20"/>
          <w:szCs w:val="20"/>
        </w:rPr>
      </w:pPr>
      <w:r w:rsidRPr="001126C3">
        <w:rPr>
          <w:rFonts w:ascii="Georgia" w:eastAsia="Times New Roman" w:hAnsi="Georgia" w:cs="Arial"/>
          <w:color w:val="4D4D4D"/>
          <w:sz w:val="20"/>
          <w:szCs w:val="20"/>
        </w:rPr>
        <w:t>Enrolling students shall present an official transcript of work or credit at the time of enrollment. If a transcript is not presented, the student shall be accepted provisionally in the grade to which they indicate membership. If, upon receipt of an official transcript, it is found that the student has been enrolled in the wrong subject or grade, the student shall be withdrawn immediately and re-enrolled in the appropriate grade or subjects. The parent(s)/legal guardian(s) shall be informed in writing of the change</w:t>
      </w:r>
      <w:r w:rsidRPr="001126C3">
        <w:rPr>
          <w:rFonts w:ascii="Georgia" w:eastAsia="Times New Roman" w:hAnsi="Georgia" w:cs="Arial"/>
          <w:color w:val="4D4D4D"/>
          <w:sz w:val="24"/>
          <w:szCs w:val="24"/>
        </w:rPr>
        <w:t>. </w:t>
      </w:r>
    </w:p>
    <w:p w:rsidR="001126C3" w:rsidRPr="001126C3" w:rsidRDefault="001126C3" w:rsidP="001126C3">
      <w:pPr>
        <w:shd w:val="clear" w:color="auto" w:fill="FFFFFF"/>
        <w:spacing w:after="0" w:line="240" w:lineRule="auto"/>
        <w:rPr>
          <w:rFonts w:ascii="Georgia" w:eastAsia="Times New Roman" w:hAnsi="Georgia" w:cs="Arial"/>
          <w:color w:val="4D4D4D"/>
          <w:sz w:val="20"/>
          <w:szCs w:val="20"/>
        </w:rPr>
      </w:pPr>
      <w:r w:rsidRPr="001126C3">
        <w:rPr>
          <w:rFonts w:ascii="Georgia" w:eastAsia="Times New Roman" w:hAnsi="Georgia" w:cs="Arial"/>
          <w:color w:val="4D4D4D"/>
          <w:sz w:val="20"/>
          <w:szCs w:val="20"/>
        </w:rPr>
        <w:t> </w:t>
      </w:r>
    </w:p>
    <w:p w:rsidR="001126C3" w:rsidRPr="001126C3" w:rsidRDefault="001126C3" w:rsidP="001126C3">
      <w:pPr>
        <w:shd w:val="clear" w:color="auto" w:fill="FFFFFF"/>
        <w:spacing w:after="0" w:line="240" w:lineRule="auto"/>
        <w:rPr>
          <w:rFonts w:ascii="Arial" w:eastAsia="Times New Roman" w:hAnsi="Arial" w:cs="Arial"/>
          <w:color w:val="4D4D4D"/>
          <w:sz w:val="20"/>
          <w:szCs w:val="20"/>
        </w:rPr>
      </w:pPr>
      <w:r w:rsidRPr="001126C3">
        <w:rPr>
          <w:rFonts w:ascii="Georgia" w:eastAsia="Times New Roman" w:hAnsi="Georgia" w:cs="Arial"/>
          <w:color w:val="4D4D4D"/>
          <w:sz w:val="20"/>
          <w:szCs w:val="20"/>
        </w:rPr>
        <w:t>Students enrolling without official transcripts shall be accepted provisionally in the grade to which they indicate membership. Records of each student’s previous work should be required before final placement is determined. A reasonable effort should be made to obtain such records. If the records are not forthcoming within 30 calendar days, an academic assessment shall be made by the school to determine final placement. For details on students entering from home study programs, see administrative regulation JBC (2)-R Home Study.</w:t>
      </w:r>
    </w:p>
    <w:p w:rsidR="001126C3" w:rsidRPr="001126C3" w:rsidRDefault="001126C3" w:rsidP="001126C3">
      <w:pPr>
        <w:shd w:val="clear" w:color="auto" w:fill="FFFFFF"/>
        <w:spacing w:after="0" w:line="240" w:lineRule="auto"/>
        <w:rPr>
          <w:rFonts w:ascii="Arial" w:eastAsia="Times New Roman" w:hAnsi="Arial" w:cs="Arial"/>
          <w:color w:val="4D4D4D"/>
          <w:sz w:val="20"/>
          <w:szCs w:val="20"/>
        </w:rPr>
      </w:pPr>
      <w:r w:rsidRPr="001126C3">
        <w:rPr>
          <w:rFonts w:ascii="Arial" w:eastAsia="Times New Roman" w:hAnsi="Arial" w:cs="Arial"/>
          <w:color w:val="4D4D4D"/>
          <w:sz w:val="20"/>
          <w:szCs w:val="20"/>
        </w:rPr>
        <w:t> </w:t>
      </w:r>
    </w:p>
    <w:p w:rsidR="001126C3" w:rsidRPr="001126C3" w:rsidRDefault="001126C3" w:rsidP="001126C3">
      <w:pPr>
        <w:shd w:val="clear" w:color="auto" w:fill="FFFFFF"/>
        <w:spacing w:after="0" w:line="240" w:lineRule="auto"/>
        <w:rPr>
          <w:rFonts w:ascii="Arial" w:eastAsia="Times New Roman" w:hAnsi="Arial" w:cs="Arial"/>
          <w:color w:val="4D4D4D"/>
          <w:sz w:val="20"/>
          <w:szCs w:val="20"/>
        </w:rPr>
      </w:pPr>
      <w:r w:rsidRPr="001126C3">
        <w:rPr>
          <w:rFonts w:ascii="Arial" w:eastAsia="Times New Roman" w:hAnsi="Arial" w:cs="Arial"/>
          <w:color w:val="4D4D4D"/>
          <w:sz w:val="20"/>
          <w:szCs w:val="20"/>
        </w:rPr>
        <w:t> </w:t>
      </w:r>
      <w:r w:rsidRPr="001126C3">
        <w:rPr>
          <w:rFonts w:ascii="Arial" w:eastAsia="Times New Roman" w:hAnsi="Arial" w:cs="Arial"/>
          <w:noProof/>
          <w:color w:val="4D4D4D"/>
          <w:sz w:val="20"/>
          <w:szCs w:val="20"/>
        </w:rPr>
        <w:drawing>
          <wp:inline distT="0" distB="0" distL="0" distR="0" wp14:anchorId="500C263F" wp14:editId="1DD8AFA0">
            <wp:extent cx="3333750" cy="333375"/>
            <wp:effectExtent l="0" t="0" r="0" b="9525"/>
            <wp:docPr id="44" name="Picture 44" descr="i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333750" cy="333375"/>
                    </a:xfrm>
                    <a:prstGeom prst="rect">
                      <a:avLst/>
                    </a:prstGeom>
                    <a:noFill/>
                    <a:ln>
                      <a:noFill/>
                    </a:ln>
                  </pic:spPr>
                </pic:pic>
              </a:graphicData>
            </a:graphic>
          </wp:inline>
        </w:drawing>
      </w:r>
    </w:p>
    <w:p w:rsidR="001126C3" w:rsidRPr="001126C3" w:rsidRDefault="001126C3" w:rsidP="001126C3">
      <w:pPr>
        <w:spacing w:after="0" w:line="240" w:lineRule="auto"/>
        <w:rPr>
          <w:rFonts w:ascii="Arial" w:eastAsia="Times New Roman" w:hAnsi="Arial" w:cs="Arial"/>
          <w:color w:val="4D4D4D"/>
          <w:sz w:val="21"/>
          <w:szCs w:val="21"/>
        </w:rPr>
      </w:pPr>
      <w:r w:rsidRPr="001126C3">
        <w:rPr>
          <w:rFonts w:ascii="Georgia" w:eastAsia="Times New Roman" w:hAnsi="Georgia" w:cs="Arial"/>
          <w:color w:val="4D4D4D"/>
          <w:sz w:val="20"/>
          <w:szCs w:val="20"/>
        </w:rPr>
        <w:t>By state law, a valid certificate of immunization or a notarized statement of religious exemption is required for enrollment. The certificate of immunization must be completed by the health department or your private physician. A valid immunization form must be marked with either “Date of Expiration” or as “Complete for School Attendance.” (A certificate marked with a “Date of Expiration” expires on the date indicated. A current certificate must be submitted within 30 days of expiration.) A medical exemption should be noted on the immunization form with a current date of expiration. </w:t>
      </w:r>
    </w:p>
    <w:p w:rsidR="001126C3" w:rsidRPr="001126C3" w:rsidRDefault="001126C3" w:rsidP="001126C3">
      <w:pPr>
        <w:spacing w:after="0" w:line="240" w:lineRule="auto"/>
        <w:rPr>
          <w:rFonts w:ascii="Georgia" w:eastAsia="Times New Roman" w:hAnsi="Georgia" w:cs="Arial"/>
          <w:color w:val="4D4D4D"/>
          <w:sz w:val="20"/>
          <w:szCs w:val="20"/>
        </w:rPr>
      </w:pPr>
      <w:r w:rsidRPr="001126C3">
        <w:rPr>
          <w:rFonts w:ascii="Georgia" w:eastAsia="Times New Roman" w:hAnsi="Georgia" w:cs="Arial"/>
          <w:color w:val="4D4D4D"/>
          <w:sz w:val="20"/>
          <w:szCs w:val="20"/>
        </w:rPr>
        <w:t>  </w:t>
      </w:r>
    </w:p>
    <w:p w:rsidR="001126C3" w:rsidRPr="001126C3" w:rsidRDefault="001126C3" w:rsidP="001126C3">
      <w:pPr>
        <w:spacing w:after="0" w:line="240" w:lineRule="auto"/>
        <w:rPr>
          <w:rFonts w:ascii="Arial" w:eastAsia="Times New Roman" w:hAnsi="Arial" w:cs="Arial"/>
          <w:color w:val="4D4D4D"/>
          <w:sz w:val="21"/>
          <w:szCs w:val="21"/>
        </w:rPr>
      </w:pPr>
      <w:r w:rsidRPr="001126C3">
        <w:rPr>
          <w:rFonts w:ascii="Arial" w:eastAsia="Times New Roman" w:hAnsi="Arial" w:cs="Arial"/>
          <w:color w:val="4D4D4D"/>
          <w:sz w:val="21"/>
          <w:szCs w:val="21"/>
        </w:rPr>
        <w:t> </w:t>
      </w:r>
      <w:r w:rsidRPr="001126C3">
        <w:rPr>
          <w:rFonts w:ascii="Arial" w:eastAsia="Times New Roman" w:hAnsi="Arial" w:cs="Arial"/>
          <w:noProof/>
          <w:color w:val="4D4D4D"/>
          <w:sz w:val="21"/>
          <w:szCs w:val="21"/>
        </w:rPr>
        <w:drawing>
          <wp:inline distT="0" distB="0" distL="0" distR="0" wp14:anchorId="7D241400" wp14:editId="47A76ED7">
            <wp:extent cx="3333750" cy="333375"/>
            <wp:effectExtent l="0" t="0" r="0" b="9525"/>
            <wp:docPr id="45" name="Picture 45" descr="VH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VHD "/>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33750" cy="333375"/>
                    </a:xfrm>
                    <a:prstGeom prst="rect">
                      <a:avLst/>
                    </a:prstGeom>
                    <a:noFill/>
                    <a:ln>
                      <a:noFill/>
                    </a:ln>
                  </pic:spPr>
                </pic:pic>
              </a:graphicData>
            </a:graphic>
          </wp:inline>
        </w:drawing>
      </w:r>
    </w:p>
    <w:p w:rsidR="001126C3" w:rsidRPr="001126C3" w:rsidRDefault="001126C3" w:rsidP="001126C3">
      <w:pPr>
        <w:spacing w:after="0" w:line="240" w:lineRule="auto"/>
        <w:rPr>
          <w:rFonts w:ascii="Arial" w:eastAsia="Times New Roman" w:hAnsi="Arial" w:cs="Arial"/>
          <w:color w:val="4D4D4D"/>
          <w:sz w:val="21"/>
          <w:szCs w:val="21"/>
        </w:rPr>
      </w:pPr>
      <w:r w:rsidRPr="001126C3">
        <w:rPr>
          <w:rFonts w:ascii="Georgia" w:eastAsia="Times New Roman" w:hAnsi="Georgia" w:cs="Arial"/>
          <w:color w:val="4D4D4D"/>
          <w:sz w:val="20"/>
          <w:szCs w:val="20"/>
        </w:rPr>
        <w:lastRenderedPageBreak/>
        <w:t>For enrollment, a certificate showing the vision, hearing, and dental exam is needed. This information should be obtained within the last year and should be on the designated Georgia Form. This form is available from the health department or your physician and dentist. Letters from appropriate healthcare professionals and out-of-state certificates are acceptable, if completed within the last 12 months and stapled to the state form.</w:t>
      </w:r>
    </w:p>
    <w:p w:rsidR="001126C3" w:rsidRPr="001126C3" w:rsidRDefault="001126C3" w:rsidP="001126C3">
      <w:pPr>
        <w:spacing w:after="0" w:line="240" w:lineRule="auto"/>
        <w:rPr>
          <w:rFonts w:ascii="Georgia" w:eastAsia="Times New Roman" w:hAnsi="Georgia" w:cs="Arial"/>
          <w:color w:val="4D4D4D"/>
          <w:sz w:val="20"/>
          <w:szCs w:val="20"/>
        </w:rPr>
      </w:pPr>
      <w:hyperlink r:id="rId40" w:tgtFrame="_blank" w:history="1">
        <w:r w:rsidRPr="001126C3">
          <w:rPr>
            <w:rFonts w:ascii="Georgia" w:eastAsia="Times New Roman" w:hAnsi="Georgia" w:cs="Arial"/>
            <w:color w:val="954F72"/>
            <w:sz w:val="20"/>
            <w:szCs w:val="20"/>
            <w:u w:val="single"/>
          </w:rPr>
          <w:t>FULTON COUNTY PUBLIC HEALTH CENTERS</w:t>
        </w:r>
      </w:hyperlink>
      <w:r w:rsidRPr="001126C3">
        <w:rPr>
          <w:rFonts w:ascii="Georgia" w:eastAsia="Times New Roman" w:hAnsi="Georgia" w:cs="Arial"/>
          <w:color w:val="4D4D4D"/>
          <w:sz w:val="20"/>
          <w:szCs w:val="20"/>
        </w:rPr>
        <w:t> </w:t>
      </w:r>
    </w:p>
    <w:p w:rsidR="001126C3" w:rsidRPr="001126C3" w:rsidRDefault="001126C3" w:rsidP="001126C3">
      <w:pPr>
        <w:spacing w:after="0" w:line="240" w:lineRule="auto"/>
        <w:rPr>
          <w:rFonts w:ascii="Arial" w:eastAsia="Times New Roman" w:hAnsi="Arial" w:cs="Arial"/>
          <w:color w:val="4D4D4D"/>
          <w:sz w:val="21"/>
          <w:szCs w:val="21"/>
        </w:rPr>
      </w:pPr>
      <w:hyperlink r:id="rId41" w:tgtFrame="_blank" w:history="1">
        <w:r w:rsidRPr="001126C3">
          <w:rPr>
            <w:rFonts w:ascii="Georgia" w:eastAsia="Times New Roman" w:hAnsi="Georgia" w:cs="Arial"/>
            <w:color w:val="954F72"/>
            <w:sz w:val="20"/>
            <w:szCs w:val="20"/>
            <w:u w:val="single"/>
          </w:rPr>
          <w:t>DEKALB COUNTY PUBLIC HEALTH CENTERS </w:t>
        </w:r>
      </w:hyperlink>
    </w:p>
    <w:p w:rsidR="001126C3" w:rsidRPr="001126C3" w:rsidRDefault="001126C3" w:rsidP="001126C3">
      <w:pPr>
        <w:spacing w:after="0" w:line="240" w:lineRule="auto"/>
        <w:rPr>
          <w:rFonts w:ascii="Arial" w:eastAsia="Times New Roman" w:hAnsi="Arial" w:cs="Arial"/>
          <w:color w:val="4D4D4D"/>
          <w:sz w:val="21"/>
          <w:szCs w:val="21"/>
        </w:rPr>
      </w:pPr>
      <w:r w:rsidRPr="001126C3">
        <w:rPr>
          <w:rFonts w:ascii="Arial" w:eastAsia="Times New Roman" w:hAnsi="Arial" w:cs="Arial"/>
          <w:color w:val="4D4D4D"/>
          <w:sz w:val="21"/>
          <w:szCs w:val="21"/>
        </w:rPr>
        <w:t> </w:t>
      </w:r>
    </w:p>
    <w:p w:rsidR="001126C3" w:rsidRPr="001126C3" w:rsidRDefault="001126C3" w:rsidP="001126C3">
      <w:pPr>
        <w:spacing w:after="0" w:line="240" w:lineRule="auto"/>
        <w:rPr>
          <w:rFonts w:ascii="Arial" w:eastAsia="Times New Roman" w:hAnsi="Arial" w:cs="Arial"/>
          <w:color w:val="4D4D4D"/>
          <w:sz w:val="21"/>
          <w:szCs w:val="21"/>
        </w:rPr>
      </w:pPr>
      <w:r w:rsidRPr="001126C3">
        <w:rPr>
          <w:rFonts w:ascii="Arial" w:eastAsia="Times New Roman" w:hAnsi="Arial" w:cs="Arial"/>
          <w:color w:val="4D4D4D"/>
          <w:sz w:val="21"/>
          <w:szCs w:val="21"/>
        </w:rPr>
        <w:t> </w:t>
      </w:r>
      <w:r w:rsidRPr="001126C3">
        <w:rPr>
          <w:rFonts w:ascii="Arial" w:eastAsia="Times New Roman" w:hAnsi="Arial" w:cs="Arial"/>
          <w:noProof/>
          <w:color w:val="4D4D4D"/>
          <w:sz w:val="21"/>
          <w:szCs w:val="21"/>
        </w:rPr>
        <w:drawing>
          <wp:inline distT="0" distB="0" distL="0" distR="0" wp14:anchorId="6C205163" wp14:editId="12755662">
            <wp:extent cx="3333750" cy="333375"/>
            <wp:effectExtent l="0" t="0" r="0" b="9525"/>
            <wp:docPr id="46" name="Picture 46" descr="Guardiansh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Guardianship "/>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333750" cy="333375"/>
                    </a:xfrm>
                    <a:prstGeom prst="rect">
                      <a:avLst/>
                    </a:prstGeom>
                    <a:noFill/>
                    <a:ln>
                      <a:noFill/>
                    </a:ln>
                  </pic:spPr>
                </pic:pic>
              </a:graphicData>
            </a:graphic>
          </wp:inline>
        </w:drawing>
      </w:r>
    </w:p>
    <w:p w:rsidR="001126C3" w:rsidRPr="001126C3" w:rsidRDefault="001126C3" w:rsidP="001126C3">
      <w:pPr>
        <w:shd w:val="clear" w:color="auto" w:fill="FFFFFF"/>
        <w:spacing w:after="0" w:line="240" w:lineRule="auto"/>
        <w:rPr>
          <w:rFonts w:ascii="Arial" w:eastAsia="Times New Roman" w:hAnsi="Arial" w:cs="Arial"/>
          <w:color w:val="4D4D4D"/>
          <w:sz w:val="20"/>
          <w:szCs w:val="20"/>
        </w:rPr>
      </w:pPr>
      <w:r w:rsidRPr="001126C3">
        <w:rPr>
          <w:rFonts w:ascii="Georgia" w:eastAsia="Times New Roman" w:hAnsi="Georgia" w:cs="Arial"/>
          <w:color w:val="4D4D4D"/>
          <w:sz w:val="20"/>
          <w:szCs w:val="20"/>
        </w:rPr>
        <w:t>Proof of Legal Guardianship is required for enrollment if the enrolling adult is not the birth parent. If the person presenting the student for enrollment is not that student’s parent/guardian or grandparent, the school will require the enrolling person to fully complete the </w:t>
      </w:r>
      <w:hyperlink r:id="rId43" w:tgtFrame="_blank" w:history="1">
        <w:r w:rsidRPr="001126C3">
          <w:rPr>
            <w:rFonts w:ascii="Georgia" w:eastAsia="Times New Roman" w:hAnsi="Georgia" w:cs="Arial"/>
            <w:color w:val="954F72"/>
            <w:sz w:val="20"/>
            <w:szCs w:val="20"/>
            <w:u w:val="single"/>
          </w:rPr>
          <w:t>Kinship Caregiver Affidavit</w:t>
        </w:r>
      </w:hyperlink>
      <w:proofErr w:type="gramStart"/>
      <w:r w:rsidRPr="001126C3">
        <w:rPr>
          <w:rFonts w:ascii="Georgia" w:eastAsia="Times New Roman" w:hAnsi="Georgia" w:cs="Arial"/>
          <w:color w:val="4D4D4D"/>
          <w:sz w:val="20"/>
          <w:szCs w:val="20"/>
        </w:rPr>
        <w:t> </w:t>
      </w:r>
      <w:proofErr w:type="gramEnd"/>
      <w:r w:rsidRPr="001126C3">
        <w:rPr>
          <w:rFonts w:ascii="Georgia" w:eastAsia="Times New Roman" w:hAnsi="Georgia" w:cs="Arial"/>
          <w:color w:val="4D4D4D"/>
          <w:sz w:val="20"/>
          <w:szCs w:val="20"/>
        </w:rPr>
        <w:t> . The enrolling person must stand in loco parentis (i.e., be charged with or have assumed the duties and responsibilities of a parent such as providing food, shelter, clothing and medical care). A grandparent may enroll a student by presenting a </w:t>
      </w:r>
      <w:hyperlink r:id="rId44" w:history="1">
        <w:r w:rsidRPr="001126C3">
          <w:rPr>
            <w:rFonts w:ascii="Georgia" w:eastAsia="Times New Roman" w:hAnsi="Georgia" w:cs="Arial"/>
            <w:color w:val="954F72"/>
            <w:sz w:val="20"/>
            <w:szCs w:val="20"/>
            <w:u w:val="single"/>
          </w:rPr>
          <w:t>Grandparent Power of Attorney for the Care of a Minor Child</w:t>
        </w:r>
      </w:hyperlink>
      <w:r w:rsidRPr="001126C3">
        <w:rPr>
          <w:rFonts w:ascii="Georgia" w:eastAsia="Times New Roman" w:hAnsi="Georgia" w:cs="Arial"/>
          <w:color w:val="4D4D4D"/>
          <w:sz w:val="20"/>
          <w:szCs w:val="20"/>
        </w:rPr>
        <w:t>.</w:t>
      </w:r>
    </w:p>
    <w:p w:rsidR="001126C3" w:rsidRPr="001126C3" w:rsidRDefault="001126C3" w:rsidP="001126C3">
      <w:pPr>
        <w:shd w:val="clear" w:color="auto" w:fill="FFFFFF"/>
        <w:spacing w:after="0" w:line="240" w:lineRule="auto"/>
        <w:rPr>
          <w:rFonts w:ascii="Arial" w:eastAsia="Times New Roman" w:hAnsi="Arial" w:cs="Arial"/>
          <w:color w:val="4D4D4D"/>
          <w:sz w:val="20"/>
          <w:szCs w:val="20"/>
        </w:rPr>
      </w:pPr>
      <w:r w:rsidRPr="001126C3">
        <w:rPr>
          <w:rFonts w:ascii="Arial" w:eastAsia="Times New Roman" w:hAnsi="Arial" w:cs="Arial"/>
          <w:color w:val="4D4D4D"/>
          <w:sz w:val="20"/>
          <w:szCs w:val="20"/>
        </w:rPr>
        <w:t> </w:t>
      </w:r>
    </w:p>
    <w:p w:rsidR="001126C3" w:rsidRPr="001126C3" w:rsidRDefault="001126C3" w:rsidP="001126C3">
      <w:pPr>
        <w:shd w:val="clear" w:color="auto" w:fill="FFFFFF"/>
        <w:spacing w:after="0" w:line="240" w:lineRule="auto"/>
        <w:rPr>
          <w:rFonts w:ascii="Arial" w:eastAsia="Times New Roman" w:hAnsi="Arial" w:cs="Arial"/>
          <w:color w:val="4D4D4D"/>
          <w:sz w:val="20"/>
          <w:szCs w:val="20"/>
        </w:rPr>
      </w:pPr>
      <w:r w:rsidRPr="001126C3">
        <w:rPr>
          <w:rFonts w:ascii="Georgia" w:eastAsia="Times New Roman" w:hAnsi="Georgia" w:cs="Arial"/>
          <w:color w:val="4D4D4D"/>
          <w:sz w:val="20"/>
          <w:szCs w:val="20"/>
        </w:rPr>
        <w:t xml:space="preserve">To learn more, contact Fulton County Probate Court at 404-613-4070. The Fulton County Probate Court is located at 136 Pryor Street SW, Suite C-230, </w:t>
      </w:r>
      <w:proofErr w:type="gramStart"/>
      <w:r w:rsidRPr="001126C3">
        <w:rPr>
          <w:rFonts w:ascii="Georgia" w:eastAsia="Times New Roman" w:hAnsi="Georgia" w:cs="Arial"/>
          <w:color w:val="4D4D4D"/>
          <w:sz w:val="20"/>
          <w:szCs w:val="20"/>
        </w:rPr>
        <w:t>Atlanta</w:t>
      </w:r>
      <w:proofErr w:type="gramEnd"/>
      <w:r w:rsidRPr="001126C3">
        <w:rPr>
          <w:rFonts w:ascii="Georgia" w:eastAsia="Times New Roman" w:hAnsi="Georgia" w:cs="Arial"/>
          <w:color w:val="4D4D4D"/>
          <w:sz w:val="20"/>
          <w:szCs w:val="20"/>
        </w:rPr>
        <w:t>, Georgia 30303. Click here to visit the </w:t>
      </w:r>
      <w:hyperlink r:id="rId45" w:tgtFrame="_blank" w:history="1">
        <w:r w:rsidRPr="001126C3">
          <w:rPr>
            <w:rFonts w:ascii="Georgia" w:eastAsia="Times New Roman" w:hAnsi="Georgia" w:cs="Arial"/>
            <w:color w:val="954F72"/>
            <w:sz w:val="20"/>
            <w:szCs w:val="20"/>
            <w:u w:val="single"/>
          </w:rPr>
          <w:t>Fulton County Probate Court's web page</w:t>
        </w:r>
      </w:hyperlink>
      <w:r w:rsidRPr="001126C3">
        <w:rPr>
          <w:rFonts w:ascii="Georgia" w:eastAsia="Times New Roman" w:hAnsi="Georgia" w:cs="Arial"/>
          <w:color w:val="4D4D4D"/>
          <w:sz w:val="20"/>
          <w:szCs w:val="20"/>
        </w:rPr>
        <w:t>.</w:t>
      </w:r>
    </w:p>
    <w:p w:rsidR="001126C3" w:rsidRPr="001126C3" w:rsidRDefault="001126C3" w:rsidP="001126C3">
      <w:pPr>
        <w:spacing w:after="0" w:line="240" w:lineRule="auto"/>
        <w:rPr>
          <w:rFonts w:ascii="Georgia" w:eastAsia="Times New Roman" w:hAnsi="Georgia" w:cs="Times New Roman"/>
          <w:color w:val="4D4D4D"/>
          <w:sz w:val="21"/>
          <w:szCs w:val="21"/>
        </w:rPr>
      </w:pPr>
      <w:r w:rsidRPr="001126C3">
        <w:rPr>
          <w:rFonts w:ascii="Georgia" w:eastAsia="Times New Roman" w:hAnsi="Georgia" w:cs="Times New Roman"/>
          <w:color w:val="4D4D4D"/>
          <w:sz w:val="21"/>
          <w:szCs w:val="21"/>
        </w:rPr>
        <w:t> </w:t>
      </w:r>
    </w:p>
    <w:p w:rsidR="001126C3" w:rsidRPr="001126C3" w:rsidRDefault="001126C3" w:rsidP="001126C3">
      <w:pPr>
        <w:spacing w:after="0" w:line="240" w:lineRule="auto"/>
        <w:rPr>
          <w:rFonts w:ascii="Arial" w:eastAsia="Times New Roman" w:hAnsi="Arial" w:cs="Arial"/>
          <w:color w:val="4D4D4D"/>
          <w:sz w:val="21"/>
          <w:szCs w:val="21"/>
        </w:rPr>
      </w:pPr>
      <w:r w:rsidRPr="001126C3">
        <w:rPr>
          <w:rFonts w:ascii="Arial" w:eastAsia="Times New Roman" w:hAnsi="Arial" w:cs="Arial"/>
          <w:color w:val="4D4D4D"/>
          <w:sz w:val="21"/>
          <w:szCs w:val="21"/>
        </w:rPr>
        <w:t> </w:t>
      </w:r>
    </w:p>
    <w:p w:rsidR="001126C3" w:rsidRPr="001126C3" w:rsidRDefault="001126C3" w:rsidP="001126C3">
      <w:pPr>
        <w:shd w:val="clear" w:color="auto" w:fill="FFFFFF"/>
        <w:spacing w:after="0" w:line="240" w:lineRule="auto"/>
        <w:rPr>
          <w:rFonts w:ascii="Arial" w:eastAsia="Times New Roman" w:hAnsi="Arial" w:cs="Arial"/>
          <w:color w:val="4D4D4D"/>
          <w:sz w:val="20"/>
          <w:szCs w:val="20"/>
        </w:rPr>
      </w:pPr>
      <w:r w:rsidRPr="001126C3">
        <w:rPr>
          <w:rFonts w:ascii="Georgia" w:eastAsia="Times New Roman" w:hAnsi="Georgia" w:cs="Arial"/>
          <w:color w:val="4D4D4D"/>
          <w:sz w:val="24"/>
          <w:szCs w:val="24"/>
        </w:rPr>
        <w:t> </w:t>
      </w:r>
      <w:r w:rsidRPr="001126C3">
        <w:rPr>
          <w:rFonts w:ascii="Georgia" w:eastAsia="Times New Roman" w:hAnsi="Georgia" w:cs="Arial"/>
          <w:noProof/>
          <w:color w:val="4D4D4D"/>
          <w:sz w:val="24"/>
          <w:szCs w:val="24"/>
        </w:rPr>
        <w:drawing>
          <wp:inline distT="0" distB="0" distL="0" distR="0" wp14:anchorId="2EDF39E1" wp14:editId="42B4E972">
            <wp:extent cx="3333750" cy="333375"/>
            <wp:effectExtent l="0" t="0" r="0" b="9525"/>
            <wp:docPr id="47" name="Picture 47" descr="custod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tody "/>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33750" cy="333375"/>
                    </a:xfrm>
                    <a:prstGeom prst="rect">
                      <a:avLst/>
                    </a:prstGeom>
                    <a:noFill/>
                    <a:ln>
                      <a:noFill/>
                    </a:ln>
                  </pic:spPr>
                </pic:pic>
              </a:graphicData>
            </a:graphic>
          </wp:inline>
        </w:drawing>
      </w:r>
    </w:p>
    <w:p w:rsidR="001126C3" w:rsidRPr="001126C3" w:rsidRDefault="001126C3" w:rsidP="001126C3">
      <w:pPr>
        <w:shd w:val="clear" w:color="auto" w:fill="FFFFFF"/>
        <w:spacing w:after="0" w:line="240" w:lineRule="auto"/>
        <w:rPr>
          <w:rFonts w:ascii="Arial" w:eastAsia="Times New Roman" w:hAnsi="Arial" w:cs="Arial"/>
          <w:color w:val="4D4D4D"/>
          <w:sz w:val="20"/>
          <w:szCs w:val="20"/>
        </w:rPr>
      </w:pPr>
      <w:r w:rsidRPr="001126C3">
        <w:rPr>
          <w:rFonts w:ascii="Georgia" w:eastAsia="Times New Roman" w:hAnsi="Georgia" w:cs="Arial"/>
          <w:b/>
          <w:bCs/>
          <w:color w:val="4D4D4D"/>
          <w:sz w:val="20"/>
          <w:szCs w:val="20"/>
        </w:rPr>
        <w:t>If legal custody of a child is split between two parents</w:t>
      </w:r>
      <w:r w:rsidRPr="001126C3">
        <w:rPr>
          <w:rFonts w:ascii="Georgia" w:eastAsia="Times New Roman" w:hAnsi="Georgia" w:cs="Arial"/>
          <w:color w:val="4D4D4D"/>
          <w:sz w:val="20"/>
          <w:szCs w:val="20"/>
        </w:rPr>
        <w:t>, in ADDITION to the documents listed above, you must also attach a certified copy of the most recent court order identifying each parent’s respective award of physical custody. You are responsible to immediately inform the school of any changes to the court order. The District may request proof of legal custody in situations involving multiple adults claiming control of the same student.</w:t>
      </w:r>
    </w:p>
    <w:p w:rsidR="001126C3" w:rsidRPr="001126C3" w:rsidRDefault="001126C3" w:rsidP="001126C3">
      <w:pPr>
        <w:shd w:val="clear" w:color="auto" w:fill="FFFFFF"/>
        <w:spacing w:after="0" w:line="240" w:lineRule="auto"/>
        <w:rPr>
          <w:rFonts w:ascii="Arial" w:eastAsia="Times New Roman" w:hAnsi="Arial" w:cs="Arial"/>
          <w:color w:val="4D4D4D"/>
          <w:sz w:val="20"/>
          <w:szCs w:val="20"/>
        </w:rPr>
      </w:pPr>
      <w:r w:rsidRPr="001126C3">
        <w:rPr>
          <w:rFonts w:ascii="Arial" w:eastAsia="Times New Roman" w:hAnsi="Arial" w:cs="Arial"/>
          <w:color w:val="4D4D4D"/>
          <w:sz w:val="24"/>
          <w:szCs w:val="24"/>
        </w:rPr>
        <w:t> </w:t>
      </w:r>
    </w:p>
    <w:p w:rsidR="001126C3" w:rsidRPr="001126C3" w:rsidRDefault="001126C3" w:rsidP="001126C3">
      <w:pPr>
        <w:shd w:val="clear" w:color="auto" w:fill="FFFFFF"/>
        <w:spacing w:after="0" w:line="240" w:lineRule="auto"/>
        <w:rPr>
          <w:rFonts w:ascii="Arial" w:eastAsia="Times New Roman" w:hAnsi="Arial" w:cs="Arial"/>
          <w:color w:val="4D4D4D"/>
          <w:sz w:val="20"/>
          <w:szCs w:val="20"/>
        </w:rPr>
      </w:pPr>
      <w:r w:rsidRPr="001126C3">
        <w:rPr>
          <w:rFonts w:ascii="Arial" w:eastAsia="Times New Roman" w:hAnsi="Arial" w:cs="Arial"/>
          <w:noProof/>
          <w:color w:val="4D4D4D"/>
          <w:sz w:val="24"/>
          <w:szCs w:val="24"/>
        </w:rPr>
        <w:drawing>
          <wp:inline distT="0" distB="0" distL="0" distR="0" wp14:anchorId="44BC2A68" wp14:editId="7F92CC29">
            <wp:extent cx="3333750" cy="333375"/>
            <wp:effectExtent l="0" t="0" r="0" b="9525"/>
            <wp:docPr id="48" name="Picture 48" descr="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s "/>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333750" cy="333375"/>
                    </a:xfrm>
                    <a:prstGeom prst="rect">
                      <a:avLst/>
                    </a:prstGeom>
                    <a:noFill/>
                    <a:ln>
                      <a:noFill/>
                    </a:ln>
                  </pic:spPr>
                </pic:pic>
              </a:graphicData>
            </a:graphic>
          </wp:inline>
        </w:drawing>
      </w:r>
    </w:p>
    <w:p w:rsidR="001126C3" w:rsidRPr="001126C3" w:rsidRDefault="001126C3" w:rsidP="001126C3">
      <w:pPr>
        <w:shd w:val="clear" w:color="auto" w:fill="FFFFFF"/>
        <w:spacing w:after="0" w:line="240" w:lineRule="auto"/>
        <w:rPr>
          <w:rFonts w:ascii="Arial" w:eastAsia="Times New Roman" w:hAnsi="Arial" w:cs="Arial"/>
          <w:color w:val="4D4D4D"/>
          <w:sz w:val="20"/>
          <w:szCs w:val="20"/>
        </w:rPr>
      </w:pPr>
      <w:r w:rsidRPr="001126C3">
        <w:rPr>
          <w:rFonts w:ascii="Georgia" w:eastAsia="Times New Roman" w:hAnsi="Georgia" w:cs="Arial"/>
          <w:color w:val="4D4D4D"/>
          <w:sz w:val="20"/>
          <w:szCs w:val="20"/>
        </w:rPr>
        <w:t>Students will be asked for a social security number at the time of enrollment. The lack of or objection to providing a social security number will not prevent the student from being enrolled.  Students should not be denied enrollment due to lack of a social security number. Parents and legal guardian may sign the following form to exempt them from providing a social security number: </w:t>
      </w:r>
      <w:hyperlink r:id="rId48" w:tgtFrame="_blank" w:history="1">
        <w:r w:rsidRPr="001126C3">
          <w:rPr>
            <w:rFonts w:ascii="Georgia" w:eastAsia="Times New Roman" w:hAnsi="Georgia" w:cs="Arial"/>
            <w:color w:val="954F72"/>
            <w:sz w:val="20"/>
            <w:szCs w:val="20"/>
            <w:u w:val="single"/>
          </w:rPr>
          <w:t>Objection to Use of Social Security Number.</w:t>
        </w:r>
      </w:hyperlink>
    </w:p>
    <w:p w:rsidR="001126C3" w:rsidRPr="001126C3" w:rsidRDefault="001126C3" w:rsidP="001126C3">
      <w:pPr>
        <w:spacing w:after="0" w:line="240" w:lineRule="auto"/>
        <w:rPr>
          <w:rFonts w:ascii="Georgia" w:eastAsia="Times New Roman" w:hAnsi="Georgia" w:cs="Arial"/>
          <w:color w:val="4D4D4D"/>
          <w:sz w:val="21"/>
          <w:szCs w:val="21"/>
        </w:rPr>
      </w:pPr>
      <w:r w:rsidRPr="001126C3">
        <w:rPr>
          <w:rFonts w:ascii="Georgia" w:eastAsia="Times New Roman" w:hAnsi="Georgia" w:cs="Arial"/>
          <w:color w:val="4D4D4D"/>
          <w:sz w:val="21"/>
          <w:szCs w:val="21"/>
        </w:rPr>
        <w:t> </w:t>
      </w:r>
    </w:p>
    <w:p w:rsidR="001126C3" w:rsidRPr="001126C3" w:rsidRDefault="001126C3" w:rsidP="001126C3">
      <w:pPr>
        <w:shd w:val="clear" w:color="auto" w:fill="FFFFFF"/>
        <w:spacing w:after="0" w:line="240" w:lineRule="auto"/>
        <w:rPr>
          <w:rFonts w:ascii="Calibri" w:eastAsia="Times New Roman" w:hAnsi="Calibri" w:cs="Calibri"/>
          <w:color w:val="4D4D4D"/>
        </w:rPr>
      </w:pPr>
      <w:r w:rsidRPr="001126C3">
        <w:rPr>
          <w:rFonts w:ascii="Georgia" w:eastAsia="Times New Roman" w:hAnsi="Georgia" w:cs="Calibri"/>
          <w:color w:val="4D4D4D"/>
          <w:sz w:val="20"/>
          <w:szCs w:val="20"/>
        </w:rPr>
        <w:t>For more information or assistance, please contact Student Assignment at 404-802-2233</w:t>
      </w:r>
      <w:r w:rsidRPr="001126C3">
        <w:rPr>
          <w:noProof/>
        </w:rPr>
        <w:drawing>
          <wp:inline distT="0" distB="0" distL="0" distR="0" wp14:anchorId="01B39E11" wp14:editId="627BE37C">
            <wp:extent cx="152400" cy="152400"/>
            <wp:effectExtent l="0" t="0" r="0" b="0"/>
            <wp:docPr id="49" name="Picture 49" descr="C:\Users\emmana.jasmin\AppData\Local\Microsoft\Windows\INetCache\Content.MSO\643F2FF9.tmp">
              <a:hlinkClick xmlns:a="http://schemas.openxmlformats.org/drawingml/2006/main" r:id="rId49" tooltip="Call: 404-802-2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emmana.jasmin\AppData\Local\Microsoft\Windows\INetCache\Content.MSO\643F2FF9.tmp"/>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126C3">
        <w:rPr>
          <w:rFonts w:ascii="Georgia" w:eastAsia="Times New Roman" w:hAnsi="Georgia" w:cs="Calibri"/>
          <w:color w:val="4D4D4D"/>
          <w:sz w:val="20"/>
          <w:szCs w:val="20"/>
        </w:rPr>
        <w:t> or studentassignment@atlanta.k12.ga.us</w:t>
      </w:r>
    </w:p>
    <w:p w:rsidR="001126C3" w:rsidRPr="001126C3" w:rsidRDefault="001126C3" w:rsidP="001126C3">
      <w:pPr>
        <w:shd w:val="clear" w:color="auto" w:fill="FFFFFF"/>
        <w:spacing w:after="0" w:line="240" w:lineRule="auto"/>
        <w:rPr>
          <w:rFonts w:ascii="Arial" w:eastAsia="Times New Roman" w:hAnsi="Arial" w:cs="Arial"/>
          <w:color w:val="4D4D4D"/>
          <w:sz w:val="20"/>
          <w:szCs w:val="20"/>
        </w:rPr>
      </w:pPr>
      <w:r w:rsidRPr="001126C3">
        <w:rPr>
          <w:rFonts w:ascii="Arial" w:eastAsia="Times New Roman" w:hAnsi="Arial" w:cs="Arial"/>
          <w:color w:val="4D4D4D"/>
          <w:sz w:val="20"/>
          <w:szCs w:val="20"/>
        </w:rPr>
        <w:t> </w:t>
      </w:r>
    </w:p>
    <w:p w:rsidR="00F01C12" w:rsidRDefault="00F01C12">
      <w:bookmarkStart w:id="0" w:name="_GoBack"/>
      <w:bookmarkEnd w:id="0"/>
    </w:p>
    <w:sectPr w:rsidR="00F01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6C3"/>
    <w:rsid w:val="001126C3"/>
    <w:rsid w:val="002B558B"/>
    <w:rsid w:val="008534FB"/>
    <w:rsid w:val="00BD4FB6"/>
    <w:rsid w:val="00F01C12"/>
    <w:rsid w:val="00F77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4C55"/>
  <w15:chartTrackingRefBased/>
  <w15:docId w15:val="{2C139309-EA53-4703-976A-35CAF7F4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054483">
      <w:bodyDiv w:val="1"/>
      <w:marLeft w:val="0"/>
      <w:marRight w:val="0"/>
      <w:marTop w:val="0"/>
      <w:marBottom w:val="0"/>
      <w:divBdr>
        <w:top w:val="none" w:sz="0" w:space="0" w:color="auto"/>
        <w:left w:val="none" w:sz="0" w:space="0" w:color="auto"/>
        <w:bottom w:val="none" w:sz="0" w:space="0" w:color="auto"/>
        <w:right w:val="none" w:sz="0" w:space="0" w:color="auto"/>
      </w:divBdr>
      <w:divsChild>
        <w:div w:id="944071682">
          <w:marLeft w:val="0"/>
          <w:marRight w:val="0"/>
          <w:marTop w:val="0"/>
          <w:marBottom w:val="0"/>
          <w:divBdr>
            <w:top w:val="none" w:sz="0" w:space="0" w:color="auto"/>
            <w:left w:val="none" w:sz="0" w:space="0" w:color="auto"/>
            <w:bottom w:val="none" w:sz="0" w:space="0" w:color="auto"/>
            <w:right w:val="none" w:sz="0" w:space="0" w:color="auto"/>
          </w:divBdr>
        </w:div>
        <w:div w:id="1134637985">
          <w:marLeft w:val="0"/>
          <w:marRight w:val="0"/>
          <w:marTop w:val="0"/>
          <w:marBottom w:val="0"/>
          <w:divBdr>
            <w:top w:val="none" w:sz="0" w:space="0" w:color="auto"/>
            <w:left w:val="none" w:sz="0" w:space="0" w:color="auto"/>
            <w:bottom w:val="none" w:sz="0" w:space="0" w:color="auto"/>
            <w:right w:val="none" w:sz="0" w:space="0" w:color="auto"/>
          </w:divBdr>
        </w:div>
        <w:div w:id="1115367559">
          <w:marLeft w:val="0"/>
          <w:marRight w:val="0"/>
          <w:marTop w:val="0"/>
          <w:marBottom w:val="0"/>
          <w:divBdr>
            <w:top w:val="none" w:sz="0" w:space="0" w:color="auto"/>
            <w:left w:val="none" w:sz="0" w:space="0" w:color="auto"/>
            <w:bottom w:val="none" w:sz="0" w:space="0" w:color="auto"/>
            <w:right w:val="none" w:sz="0" w:space="0" w:color="auto"/>
          </w:divBdr>
        </w:div>
        <w:div w:id="1400011673">
          <w:marLeft w:val="0"/>
          <w:marRight w:val="0"/>
          <w:marTop w:val="0"/>
          <w:marBottom w:val="0"/>
          <w:divBdr>
            <w:top w:val="none" w:sz="0" w:space="0" w:color="auto"/>
            <w:left w:val="none" w:sz="0" w:space="0" w:color="auto"/>
            <w:bottom w:val="none" w:sz="0" w:space="0" w:color="auto"/>
            <w:right w:val="none" w:sz="0" w:space="0" w:color="auto"/>
          </w:divBdr>
        </w:div>
        <w:div w:id="1368019608">
          <w:marLeft w:val="0"/>
          <w:marRight w:val="0"/>
          <w:marTop w:val="0"/>
          <w:marBottom w:val="0"/>
          <w:divBdr>
            <w:top w:val="none" w:sz="0" w:space="0" w:color="auto"/>
            <w:left w:val="none" w:sz="0" w:space="0" w:color="auto"/>
            <w:bottom w:val="none" w:sz="0" w:space="0" w:color="auto"/>
            <w:right w:val="none" w:sz="0" w:space="0" w:color="auto"/>
          </w:divBdr>
        </w:div>
        <w:div w:id="683945139">
          <w:marLeft w:val="0"/>
          <w:marRight w:val="0"/>
          <w:marTop w:val="0"/>
          <w:marBottom w:val="0"/>
          <w:divBdr>
            <w:top w:val="none" w:sz="0" w:space="0" w:color="auto"/>
            <w:left w:val="none" w:sz="0" w:space="0" w:color="auto"/>
            <w:bottom w:val="none" w:sz="0" w:space="0" w:color="auto"/>
            <w:right w:val="none" w:sz="0" w:space="0" w:color="auto"/>
          </w:divBdr>
        </w:div>
        <w:div w:id="1809276175">
          <w:marLeft w:val="0"/>
          <w:marRight w:val="0"/>
          <w:marTop w:val="0"/>
          <w:marBottom w:val="0"/>
          <w:divBdr>
            <w:top w:val="none" w:sz="0" w:space="0" w:color="auto"/>
            <w:left w:val="none" w:sz="0" w:space="0" w:color="auto"/>
            <w:bottom w:val="none" w:sz="0" w:space="0" w:color="auto"/>
            <w:right w:val="none" w:sz="0" w:space="0" w:color="auto"/>
          </w:divBdr>
        </w:div>
        <w:div w:id="381173691">
          <w:blockQuote w:val="1"/>
          <w:marLeft w:val="600"/>
          <w:marRight w:val="0"/>
          <w:marTop w:val="0"/>
          <w:marBottom w:val="0"/>
          <w:divBdr>
            <w:top w:val="none" w:sz="0" w:space="0" w:color="auto"/>
            <w:left w:val="none" w:sz="0" w:space="0" w:color="auto"/>
            <w:bottom w:val="none" w:sz="0" w:space="0" w:color="auto"/>
            <w:right w:val="none" w:sz="0" w:space="0" w:color="auto"/>
          </w:divBdr>
          <w:divsChild>
            <w:div w:id="681664844">
              <w:marLeft w:val="0"/>
              <w:marRight w:val="0"/>
              <w:marTop w:val="0"/>
              <w:marBottom w:val="0"/>
              <w:divBdr>
                <w:top w:val="none" w:sz="0" w:space="0" w:color="auto"/>
                <w:left w:val="none" w:sz="0" w:space="0" w:color="auto"/>
                <w:bottom w:val="none" w:sz="0" w:space="0" w:color="auto"/>
                <w:right w:val="none" w:sz="0" w:space="0" w:color="auto"/>
              </w:divBdr>
            </w:div>
            <w:div w:id="1349794322">
              <w:marLeft w:val="0"/>
              <w:marRight w:val="0"/>
              <w:marTop w:val="0"/>
              <w:marBottom w:val="0"/>
              <w:divBdr>
                <w:top w:val="none" w:sz="0" w:space="0" w:color="auto"/>
                <w:left w:val="none" w:sz="0" w:space="0" w:color="auto"/>
                <w:bottom w:val="none" w:sz="0" w:space="0" w:color="auto"/>
                <w:right w:val="none" w:sz="0" w:space="0" w:color="auto"/>
              </w:divBdr>
            </w:div>
            <w:div w:id="1842230516">
              <w:marLeft w:val="0"/>
              <w:marRight w:val="0"/>
              <w:marTop w:val="0"/>
              <w:marBottom w:val="0"/>
              <w:divBdr>
                <w:top w:val="none" w:sz="0" w:space="0" w:color="auto"/>
                <w:left w:val="none" w:sz="0" w:space="0" w:color="auto"/>
                <w:bottom w:val="none" w:sz="0" w:space="0" w:color="auto"/>
                <w:right w:val="none" w:sz="0" w:space="0" w:color="auto"/>
              </w:divBdr>
            </w:div>
          </w:divsChild>
        </w:div>
        <w:div w:id="166485766">
          <w:marLeft w:val="0"/>
          <w:marRight w:val="0"/>
          <w:marTop w:val="0"/>
          <w:marBottom w:val="0"/>
          <w:divBdr>
            <w:top w:val="none" w:sz="0" w:space="0" w:color="auto"/>
            <w:left w:val="none" w:sz="0" w:space="0" w:color="auto"/>
            <w:bottom w:val="none" w:sz="0" w:space="0" w:color="auto"/>
            <w:right w:val="none" w:sz="0" w:space="0" w:color="auto"/>
          </w:divBdr>
        </w:div>
        <w:div w:id="2124837147">
          <w:marLeft w:val="0"/>
          <w:marRight w:val="0"/>
          <w:marTop w:val="0"/>
          <w:marBottom w:val="0"/>
          <w:divBdr>
            <w:top w:val="none" w:sz="0" w:space="0" w:color="auto"/>
            <w:left w:val="none" w:sz="0" w:space="0" w:color="auto"/>
            <w:bottom w:val="none" w:sz="0" w:space="0" w:color="auto"/>
            <w:right w:val="none" w:sz="0" w:space="0" w:color="auto"/>
          </w:divBdr>
        </w:div>
        <w:div w:id="813331193">
          <w:marLeft w:val="0"/>
          <w:marRight w:val="0"/>
          <w:marTop w:val="0"/>
          <w:marBottom w:val="0"/>
          <w:divBdr>
            <w:top w:val="none" w:sz="0" w:space="0" w:color="auto"/>
            <w:left w:val="none" w:sz="0" w:space="0" w:color="auto"/>
            <w:bottom w:val="none" w:sz="0" w:space="0" w:color="auto"/>
            <w:right w:val="none" w:sz="0" w:space="0" w:color="auto"/>
          </w:divBdr>
        </w:div>
        <w:div w:id="1694072180">
          <w:marLeft w:val="0"/>
          <w:marRight w:val="0"/>
          <w:marTop w:val="0"/>
          <w:marBottom w:val="0"/>
          <w:divBdr>
            <w:top w:val="none" w:sz="0" w:space="0" w:color="auto"/>
            <w:left w:val="none" w:sz="0" w:space="0" w:color="auto"/>
            <w:bottom w:val="none" w:sz="0" w:space="0" w:color="auto"/>
            <w:right w:val="none" w:sz="0" w:space="0" w:color="auto"/>
          </w:divBdr>
        </w:div>
        <w:div w:id="281883989">
          <w:blockQuote w:val="1"/>
          <w:marLeft w:val="600"/>
          <w:marRight w:val="0"/>
          <w:marTop w:val="0"/>
          <w:marBottom w:val="0"/>
          <w:divBdr>
            <w:top w:val="none" w:sz="0" w:space="0" w:color="auto"/>
            <w:left w:val="none" w:sz="0" w:space="0" w:color="auto"/>
            <w:bottom w:val="none" w:sz="0" w:space="0" w:color="auto"/>
            <w:right w:val="none" w:sz="0" w:space="0" w:color="auto"/>
          </w:divBdr>
          <w:divsChild>
            <w:div w:id="186635725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11457215">
          <w:blockQuote w:val="1"/>
          <w:marLeft w:val="600"/>
          <w:marRight w:val="0"/>
          <w:marTop w:val="0"/>
          <w:marBottom w:val="0"/>
          <w:divBdr>
            <w:top w:val="none" w:sz="0" w:space="0" w:color="auto"/>
            <w:left w:val="none" w:sz="0" w:space="0" w:color="auto"/>
            <w:bottom w:val="none" w:sz="0" w:space="0" w:color="auto"/>
            <w:right w:val="none" w:sz="0" w:space="0" w:color="auto"/>
          </w:divBdr>
          <w:divsChild>
            <w:div w:id="128864079">
              <w:blockQuote w:val="1"/>
              <w:marLeft w:val="600"/>
              <w:marRight w:val="0"/>
              <w:marTop w:val="0"/>
              <w:marBottom w:val="0"/>
              <w:divBdr>
                <w:top w:val="none" w:sz="0" w:space="0" w:color="auto"/>
                <w:left w:val="none" w:sz="0" w:space="0" w:color="auto"/>
                <w:bottom w:val="none" w:sz="0" w:space="0" w:color="auto"/>
                <w:right w:val="none" w:sz="0" w:space="0" w:color="auto"/>
              </w:divBdr>
              <w:divsChild>
                <w:div w:id="569074534">
                  <w:marLeft w:val="0"/>
                  <w:marRight w:val="0"/>
                  <w:marTop w:val="0"/>
                  <w:marBottom w:val="0"/>
                  <w:divBdr>
                    <w:top w:val="none" w:sz="0" w:space="0" w:color="auto"/>
                    <w:left w:val="none" w:sz="0" w:space="0" w:color="auto"/>
                    <w:bottom w:val="none" w:sz="0" w:space="0" w:color="auto"/>
                    <w:right w:val="none" w:sz="0" w:space="0" w:color="auto"/>
                  </w:divBdr>
                </w:div>
                <w:div w:id="1817331244">
                  <w:marLeft w:val="0"/>
                  <w:marRight w:val="0"/>
                  <w:marTop w:val="0"/>
                  <w:marBottom w:val="0"/>
                  <w:divBdr>
                    <w:top w:val="none" w:sz="0" w:space="0" w:color="auto"/>
                    <w:left w:val="none" w:sz="0" w:space="0" w:color="auto"/>
                    <w:bottom w:val="none" w:sz="0" w:space="0" w:color="auto"/>
                    <w:right w:val="none" w:sz="0" w:space="0" w:color="auto"/>
                  </w:divBdr>
                </w:div>
                <w:div w:id="857891864">
                  <w:marLeft w:val="0"/>
                  <w:marRight w:val="0"/>
                  <w:marTop w:val="0"/>
                  <w:marBottom w:val="0"/>
                  <w:divBdr>
                    <w:top w:val="none" w:sz="0" w:space="0" w:color="auto"/>
                    <w:left w:val="none" w:sz="0" w:space="0" w:color="auto"/>
                    <w:bottom w:val="none" w:sz="0" w:space="0" w:color="auto"/>
                    <w:right w:val="none" w:sz="0" w:space="0" w:color="auto"/>
                  </w:divBdr>
                </w:div>
                <w:div w:id="58133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3515">
          <w:blockQuote w:val="1"/>
          <w:marLeft w:val="600"/>
          <w:marRight w:val="0"/>
          <w:marTop w:val="0"/>
          <w:marBottom w:val="0"/>
          <w:divBdr>
            <w:top w:val="none" w:sz="0" w:space="0" w:color="auto"/>
            <w:left w:val="none" w:sz="0" w:space="0" w:color="auto"/>
            <w:bottom w:val="none" w:sz="0" w:space="0" w:color="auto"/>
            <w:right w:val="none" w:sz="0" w:space="0" w:color="auto"/>
          </w:divBdr>
          <w:divsChild>
            <w:div w:id="716661088">
              <w:marLeft w:val="0"/>
              <w:marRight w:val="0"/>
              <w:marTop w:val="0"/>
              <w:marBottom w:val="0"/>
              <w:divBdr>
                <w:top w:val="none" w:sz="0" w:space="0" w:color="auto"/>
                <w:left w:val="none" w:sz="0" w:space="0" w:color="auto"/>
                <w:bottom w:val="none" w:sz="0" w:space="0" w:color="auto"/>
                <w:right w:val="none" w:sz="0" w:space="0" w:color="auto"/>
              </w:divBdr>
            </w:div>
            <w:div w:id="1163811791">
              <w:marLeft w:val="0"/>
              <w:marRight w:val="0"/>
              <w:marTop w:val="0"/>
              <w:marBottom w:val="0"/>
              <w:divBdr>
                <w:top w:val="none" w:sz="0" w:space="0" w:color="auto"/>
                <w:left w:val="none" w:sz="0" w:space="0" w:color="auto"/>
                <w:bottom w:val="none" w:sz="0" w:space="0" w:color="auto"/>
                <w:right w:val="none" w:sz="0" w:space="0" w:color="auto"/>
              </w:divBdr>
            </w:div>
          </w:divsChild>
        </w:div>
        <w:div w:id="1323042645">
          <w:marLeft w:val="0"/>
          <w:marRight w:val="0"/>
          <w:marTop w:val="0"/>
          <w:marBottom w:val="0"/>
          <w:divBdr>
            <w:top w:val="none" w:sz="0" w:space="0" w:color="auto"/>
            <w:left w:val="none" w:sz="0" w:space="0" w:color="auto"/>
            <w:bottom w:val="none" w:sz="0" w:space="0" w:color="auto"/>
            <w:right w:val="none" w:sz="0" w:space="0" w:color="auto"/>
          </w:divBdr>
        </w:div>
        <w:div w:id="1328634606">
          <w:blockQuote w:val="1"/>
          <w:marLeft w:val="600"/>
          <w:marRight w:val="0"/>
          <w:marTop w:val="0"/>
          <w:marBottom w:val="0"/>
          <w:divBdr>
            <w:top w:val="none" w:sz="0" w:space="0" w:color="auto"/>
            <w:left w:val="none" w:sz="0" w:space="0" w:color="auto"/>
            <w:bottom w:val="none" w:sz="0" w:space="0" w:color="auto"/>
            <w:right w:val="none" w:sz="0" w:space="0" w:color="auto"/>
          </w:divBdr>
          <w:divsChild>
            <w:div w:id="1428886992">
              <w:marLeft w:val="0"/>
              <w:marRight w:val="0"/>
              <w:marTop w:val="0"/>
              <w:marBottom w:val="0"/>
              <w:divBdr>
                <w:top w:val="none" w:sz="0" w:space="0" w:color="auto"/>
                <w:left w:val="none" w:sz="0" w:space="0" w:color="auto"/>
                <w:bottom w:val="none" w:sz="0" w:space="0" w:color="auto"/>
                <w:right w:val="none" w:sz="0" w:space="0" w:color="auto"/>
              </w:divBdr>
            </w:div>
          </w:divsChild>
        </w:div>
        <w:div w:id="1858687945">
          <w:marLeft w:val="0"/>
          <w:marRight w:val="0"/>
          <w:marTop w:val="0"/>
          <w:marBottom w:val="0"/>
          <w:divBdr>
            <w:top w:val="none" w:sz="0" w:space="0" w:color="auto"/>
            <w:left w:val="none" w:sz="0" w:space="0" w:color="auto"/>
            <w:bottom w:val="none" w:sz="0" w:space="0" w:color="auto"/>
            <w:right w:val="none" w:sz="0" w:space="0" w:color="auto"/>
          </w:divBdr>
        </w:div>
        <w:div w:id="1792355048">
          <w:marLeft w:val="0"/>
          <w:marRight w:val="0"/>
          <w:marTop w:val="0"/>
          <w:marBottom w:val="0"/>
          <w:divBdr>
            <w:top w:val="none" w:sz="0" w:space="0" w:color="auto"/>
            <w:left w:val="none" w:sz="0" w:space="0" w:color="auto"/>
            <w:bottom w:val="none" w:sz="0" w:space="0" w:color="auto"/>
            <w:right w:val="none" w:sz="0" w:space="0" w:color="auto"/>
          </w:divBdr>
        </w:div>
        <w:div w:id="1269779487">
          <w:blockQuote w:val="1"/>
          <w:marLeft w:val="600"/>
          <w:marRight w:val="0"/>
          <w:marTop w:val="0"/>
          <w:marBottom w:val="0"/>
          <w:divBdr>
            <w:top w:val="none" w:sz="0" w:space="0" w:color="auto"/>
            <w:left w:val="none" w:sz="0" w:space="0" w:color="auto"/>
            <w:bottom w:val="none" w:sz="0" w:space="0" w:color="auto"/>
            <w:right w:val="none" w:sz="0" w:space="0" w:color="auto"/>
          </w:divBdr>
          <w:divsChild>
            <w:div w:id="430129589">
              <w:marLeft w:val="0"/>
              <w:marRight w:val="0"/>
              <w:marTop w:val="0"/>
              <w:marBottom w:val="0"/>
              <w:divBdr>
                <w:top w:val="none" w:sz="0" w:space="0" w:color="auto"/>
                <w:left w:val="none" w:sz="0" w:space="0" w:color="auto"/>
                <w:bottom w:val="none" w:sz="0" w:space="0" w:color="auto"/>
                <w:right w:val="none" w:sz="0" w:space="0" w:color="auto"/>
              </w:divBdr>
            </w:div>
          </w:divsChild>
        </w:div>
        <w:div w:id="1603104783">
          <w:marLeft w:val="0"/>
          <w:marRight w:val="0"/>
          <w:marTop w:val="0"/>
          <w:marBottom w:val="0"/>
          <w:divBdr>
            <w:top w:val="none" w:sz="0" w:space="0" w:color="auto"/>
            <w:left w:val="none" w:sz="0" w:space="0" w:color="auto"/>
            <w:bottom w:val="none" w:sz="0" w:space="0" w:color="auto"/>
            <w:right w:val="none" w:sz="0" w:space="0" w:color="auto"/>
          </w:divBdr>
        </w:div>
        <w:div w:id="1789397310">
          <w:blockQuote w:val="1"/>
          <w:marLeft w:val="600"/>
          <w:marRight w:val="0"/>
          <w:marTop w:val="0"/>
          <w:marBottom w:val="0"/>
          <w:divBdr>
            <w:top w:val="none" w:sz="0" w:space="0" w:color="auto"/>
            <w:left w:val="none" w:sz="0" w:space="0" w:color="auto"/>
            <w:bottom w:val="none" w:sz="0" w:space="0" w:color="auto"/>
            <w:right w:val="none" w:sz="0" w:space="0" w:color="auto"/>
          </w:divBdr>
          <w:divsChild>
            <w:div w:id="541593807">
              <w:marLeft w:val="0"/>
              <w:marRight w:val="0"/>
              <w:marTop w:val="0"/>
              <w:marBottom w:val="0"/>
              <w:divBdr>
                <w:top w:val="none" w:sz="0" w:space="0" w:color="auto"/>
                <w:left w:val="none" w:sz="0" w:space="0" w:color="auto"/>
                <w:bottom w:val="none" w:sz="0" w:space="0" w:color="auto"/>
                <w:right w:val="none" w:sz="0" w:space="0" w:color="auto"/>
              </w:divBdr>
            </w:div>
            <w:div w:id="1684550263">
              <w:marLeft w:val="0"/>
              <w:marRight w:val="0"/>
              <w:marTop w:val="0"/>
              <w:marBottom w:val="0"/>
              <w:divBdr>
                <w:top w:val="none" w:sz="0" w:space="0" w:color="auto"/>
                <w:left w:val="none" w:sz="0" w:space="0" w:color="auto"/>
                <w:bottom w:val="none" w:sz="0" w:space="0" w:color="auto"/>
                <w:right w:val="none" w:sz="0" w:space="0" w:color="auto"/>
              </w:divBdr>
            </w:div>
            <w:div w:id="217396028">
              <w:marLeft w:val="0"/>
              <w:marRight w:val="0"/>
              <w:marTop w:val="0"/>
              <w:marBottom w:val="0"/>
              <w:divBdr>
                <w:top w:val="none" w:sz="0" w:space="0" w:color="auto"/>
                <w:left w:val="none" w:sz="0" w:space="0" w:color="auto"/>
                <w:bottom w:val="none" w:sz="0" w:space="0" w:color="auto"/>
                <w:right w:val="none" w:sz="0" w:space="0" w:color="auto"/>
              </w:divBdr>
            </w:div>
            <w:div w:id="775488485">
              <w:marLeft w:val="0"/>
              <w:marRight w:val="0"/>
              <w:marTop w:val="0"/>
              <w:marBottom w:val="0"/>
              <w:divBdr>
                <w:top w:val="none" w:sz="0" w:space="0" w:color="auto"/>
                <w:left w:val="none" w:sz="0" w:space="0" w:color="auto"/>
                <w:bottom w:val="none" w:sz="0" w:space="0" w:color="auto"/>
                <w:right w:val="none" w:sz="0" w:space="0" w:color="auto"/>
              </w:divBdr>
            </w:div>
            <w:div w:id="1892497139">
              <w:marLeft w:val="0"/>
              <w:marRight w:val="0"/>
              <w:marTop w:val="0"/>
              <w:marBottom w:val="0"/>
              <w:divBdr>
                <w:top w:val="none" w:sz="0" w:space="0" w:color="auto"/>
                <w:left w:val="none" w:sz="0" w:space="0" w:color="auto"/>
                <w:bottom w:val="none" w:sz="0" w:space="0" w:color="auto"/>
                <w:right w:val="none" w:sz="0" w:space="0" w:color="auto"/>
              </w:divBdr>
            </w:div>
            <w:div w:id="494952904">
              <w:marLeft w:val="0"/>
              <w:marRight w:val="0"/>
              <w:marTop w:val="0"/>
              <w:marBottom w:val="0"/>
              <w:divBdr>
                <w:top w:val="none" w:sz="0" w:space="0" w:color="auto"/>
                <w:left w:val="none" w:sz="0" w:space="0" w:color="auto"/>
                <w:bottom w:val="none" w:sz="0" w:space="0" w:color="auto"/>
                <w:right w:val="none" w:sz="0" w:space="0" w:color="auto"/>
              </w:divBdr>
            </w:div>
            <w:div w:id="1265580179">
              <w:marLeft w:val="0"/>
              <w:marRight w:val="0"/>
              <w:marTop w:val="0"/>
              <w:marBottom w:val="0"/>
              <w:divBdr>
                <w:top w:val="none" w:sz="0" w:space="0" w:color="auto"/>
                <w:left w:val="none" w:sz="0" w:space="0" w:color="auto"/>
                <w:bottom w:val="none" w:sz="0" w:space="0" w:color="auto"/>
                <w:right w:val="none" w:sz="0" w:space="0" w:color="auto"/>
              </w:divBdr>
            </w:div>
            <w:div w:id="1731419154">
              <w:marLeft w:val="0"/>
              <w:marRight w:val="0"/>
              <w:marTop w:val="0"/>
              <w:marBottom w:val="0"/>
              <w:divBdr>
                <w:top w:val="none" w:sz="0" w:space="0" w:color="auto"/>
                <w:left w:val="none" w:sz="0" w:space="0" w:color="auto"/>
                <w:bottom w:val="none" w:sz="0" w:space="0" w:color="auto"/>
                <w:right w:val="none" w:sz="0" w:space="0" w:color="auto"/>
              </w:divBdr>
            </w:div>
            <w:div w:id="1009332927">
              <w:marLeft w:val="0"/>
              <w:marRight w:val="0"/>
              <w:marTop w:val="0"/>
              <w:marBottom w:val="0"/>
              <w:divBdr>
                <w:top w:val="none" w:sz="0" w:space="0" w:color="auto"/>
                <w:left w:val="none" w:sz="0" w:space="0" w:color="auto"/>
                <w:bottom w:val="none" w:sz="0" w:space="0" w:color="auto"/>
                <w:right w:val="none" w:sz="0" w:space="0" w:color="auto"/>
              </w:divBdr>
            </w:div>
          </w:divsChild>
        </w:div>
        <w:div w:id="544832670">
          <w:marLeft w:val="0"/>
          <w:marRight w:val="0"/>
          <w:marTop w:val="0"/>
          <w:marBottom w:val="0"/>
          <w:divBdr>
            <w:top w:val="none" w:sz="0" w:space="0" w:color="auto"/>
            <w:left w:val="none" w:sz="0" w:space="0" w:color="auto"/>
            <w:bottom w:val="none" w:sz="0" w:space="0" w:color="auto"/>
            <w:right w:val="none" w:sz="0" w:space="0" w:color="auto"/>
          </w:divBdr>
        </w:div>
        <w:div w:id="1157847552">
          <w:blockQuote w:val="1"/>
          <w:marLeft w:val="600"/>
          <w:marRight w:val="0"/>
          <w:marTop w:val="0"/>
          <w:marBottom w:val="0"/>
          <w:divBdr>
            <w:top w:val="none" w:sz="0" w:space="0" w:color="auto"/>
            <w:left w:val="none" w:sz="0" w:space="0" w:color="auto"/>
            <w:bottom w:val="none" w:sz="0" w:space="0" w:color="auto"/>
            <w:right w:val="none" w:sz="0" w:space="0" w:color="auto"/>
          </w:divBdr>
          <w:divsChild>
            <w:div w:id="1490554796">
              <w:marLeft w:val="0"/>
              <w:marRight w:val="0"/>
              <w:marTop w:val="0"/>
              <w:marBottom w:val="0"/>
              <w:divBdr>
                <w:top w:val="none" w:sz="0" w:space="0" w:color="auto"/>
                <w:left w:val="none" w:sz="0" w:space="0" w:color="auto"/>
                <w:bottom w:val="none" w:sz="0" w:space="0" w:color="auto"/>
                <w:right w:val="none" w:sz="0" w:space="0" w:color="auto"/>
              </w:divBdr>
            </w:div>
            <w:div w:id="1264992873">
              <w:marLeft w:val="0"/>
              <w:marRight w:val="0"/>
              <w:marTop w:val="0"/>
              <w:marBottom w:val="0"/>
              <w:divBdr>
                <w:top w:val="none" w:sz="0" w:space="0" w:color="auto"/>
                <w:left w:val="none" w:sz="0" w:space="0" w:color="auto"/>
                <w:bottom w:val="none" w:sz="0" w:space="0" w:color="auto"/>
                <w:right w:val="none" w:sz="0" w:space="0" w:color="auto"/>
              </w:divBdr>
            </w:div>
          </w:divsChild>
        </w:div>
        <w:div w:id="1594581259">
          <w:marLeft w:val="0"/>
          <w:marRight w:val="0"/>
          <w:marTop w:val="0"/>
          <w:marBottom w:val="0"/>
          <w:divBdr>
            <w:top w:val="none" w:sz="0" w:space="0" w:color="auto"/>
            <w:left w:val="none" w:sz="0" w:space="0" w:color="auto"/>
            <w:bottom w:val="none" w:sz="0" w:space="0" w:color="auto"/>
            <w:right w:val="none" w:sz="0" w:space="0" w:color="auto"/>
          </w:divBdr>
        </w:div>
        <w:div w:id="127431136">
          <w:blockQuote w:val="1"/>
          <w:marLeft w:val="600"/>
          <w:marRight w:val="0"/>
          <w:marTop w:val="0"/>
          <w:marBottom w:val="0"/>
          <w:divBdr>
            <w:top w:val="none" w:sz="0" w:space="0" w:color="auto"/>
            <w:left w:val="none" w:sz="0" w:space="0" w:color="auto"/>
            <w:bottom w:val="none" w:sz="0" w:space="0" w:color="auto"/>
            <w:right w:val="none" w:sz="0" w:space="0" w:color="auto"/>
          </w:divBdr>
        </w:div>
        <w:div w:id="1758866172">
          <w:blockQuote w:val="1"/>
          <w:marLeft w:val="600"/>
          <w:marRight w:val="0"/>
          <w:marTop w:val="0"/>
          <w:marBottom w:val="0"/>
          <w:divBdr>
            <w:top w:val="none" w:sz="0" w:space="0" w:color="auto"/>
            <w:left w:val="none" w:sz="0" w:space="0" w:color="auto"/>
            <w:bottom w:val="none" w:sz="0" w:space="0" w:color="auto"/>
            <w:right w:val="none" w:sz="0" w:space="0" w:color="auto"/>
          </w:divBdr>
          <w:divsChild>
            <w:div w:id="1412657660">
              <w:marLeft w:val="0"/>
              <w:marRight w:val="0"/>
              <w:marTop w:val="0"/>
              <w:marBottom w:val="0"/>
              <w:divBdr>
                <w:top w:val="none" w:sz="0" w:space="0" w:color="auto"/>
                <w:left w:val="none" w:sz="0" w:space="0" w:color="auto"/>
                <w:bottom w:val="none" w:sz="0" w:space="0" w:color="auto"/>
                <w:right w:val="none" w:sz="0" w:space="0" w:color="auto"/>
              </w:divBdr>
            </w:div>
          </w:divsChild>
        </w:div>
        <w:div w:id="275987990">
          <w:blockQuote w:val="1"/>
          <w:marLeft w:val="600"/>
          <w:marRight w:val="0"/>
          <w:marTop w:val="0"/>
          <w:marBottom w:val="0"/>
          <w:divBdr>
            <w:top w:val="none" w:sz="0" w:space="0" w:color="auto"/>
            <w:left w:val="none" w:sz="0" w:space="0" w:color="auto"/>
            <w:bottom w:val="none" w:sz="0" w:space="0" w:color="auto"/>
            <w:right w:val="none" w:sz="0" w:space="0" w:color="auto"/>
          </w:divBdr>
        </w:div>
        <w:div w:id="2122911532">
          <w:marLeft w:val="0"/>
          <w:marRight w:val="0"/>
          <w:marTop w:val="0"/>
          <w:marBottom w:val="0"/>
          <w:divBdr>
            <w:top w:val="none" w:sz="0" w:space="0" w:color="auto"/>
            <w:left w:val="none" w:sz="0" w:space="0" w:color="auto"/>
            <w:bottom w:val="none" w:sz="0" w:space="0" w:color="auto"/>
            <w:right w:val="none" w:sz="0" w:space="0" w:color="auto"/>
          </w:divBdr>
        </w:div>
        <w:div w:id="158930972">
          <w:marLeft w:val="0"/>
          <w:marRight w:val="0"/>
          <w:marTop w:val="0"/>
          <w:marBottom w:val="0"/>
          <w:divBdr>
            <w:top w:val="none" w:sz="0" w:space="0" w:color="auto"/>
            <w:left w:val="none" w:sz="0" w:space="0" w:color="auto"/>
            <w:bottom w:val="none" w:sz="0" w:space="0" w:color="auto"/>
            <w:right w:val="none" w:sz="0" w:space="0" w:color="auto"/>
          </w:divBdr>
        </w:div>
        <w:div w:id="149562120">
          <w:blockQuote w:val="1"/>
          <w:marLeft w:val="600"/>
          <w:marRight w:val="0"/>
          <w:marTop w:val="0"/>
          <w:marBottom w:val="0"/>
          <w:divBdr>
            <w:top w:val="none" w:sz="0" w:space="0" w:color="auto"/>
            <w:left w:val="none" w:sz="0" w:space="0" w:color="auto"/>
            <w:bottom w:val="none" w:sz="0" w:space="0" w:color="auto"/>
            <w:right w:val="none" w:sz="0" w:space="0" w:color="auto"/>
          </w:divBdr>
        </w:div>
        <w:div w:id="1988364746">
          <w:marLeft w:val="0"/>
          <w:marRight w:val="0"/>
          <w:marTop w:val="0"/>
          <w:marBottom w:val="0"/>
          <w:divBdr>
            <w:top w:val="none" w:sz="0" w:space="0" w:color="auto"/>
            <w:left w:val="none" w:sz="0" w:space="0" w:color="auto"/>
            <w:bottom w:val="none" w:sz="0" w:space="0" w:color="auto"/>
            <w:right w:val="none" w:sz="0" w:space="0" w:color="auto"/>
          </w:divBdr>
        </w:div>
        <w:div w:id="2079748191">
          <w:blockQuote w:val="1"/>
          <w:marLeft w:val="600"/>
          <w:marRight w:val="0"/>
          <w:marTop w:val="0"/>
          <w:marBottom w:val="0"/>
          <w:divBdr>
            <w:top w:val="none" w:sz="0" w:space="0" w:color="auto"/>
            <w:left w:val="none" w:sz="0" w:space="0" w:color="auto"/>
            <w:bottom w:val="none" w:sz="0" w:space="0" w:color="auto"/>
            <w:right w:val="none" w:sz="0" w:space="0" w:color="auto"/>
          </w:divBdr>
          <w:divsChild>
            <w:div w:id="526911617">
              <w:marLeft w:val="0"/>
              <w:marRight w:val="0"/>
              <w:marTop w:val="0"/>
              <w:marBottom w:val="0"/>
              <w:divBdr>
                <w:top w:val="none" w:sz="0" w:space="0" w:color="auto"/>
                <w:left w:val="none" w:sz="0" w:space="0" w:color="auto"/>
                <w:bottom w:val="none" w:sz="0" w:space="0" w:color="auto"/>
                <w:right w:val="none" w:sz="0" w:space="0" w:color="auto"/>
              </w:divBdr>
            </w:div>
            <w:div w:id="1406418651">
              <w:marLeft w:val="0"/>
              <w:marRight w:val="0"/>
              <w:marTop w:val="0"/>
              <w:marBottom w:val="0"/>
              <w:divBdr>
                <w:top w:val="none" w:sz="0" w:space="0" w:color="auto"/>
                <w:left w:val="none" w:sz="0" w:space="0" w:color="auto"/>
                <w:bottom w:val="none" w:sz="0" w:space="0" w:color="auto"/>
                <w:right w:val="none" w:sz="0" w:space="0" w:color="auto"/>
              </w:divBdr>
            </w:div>
          </w:divsChild>
        </w:div>
        <w:div w:id="640306721">
          <w:marLeft w:val="0"/>
          <w:marRight w:val="0"/>
          <w:marTop w:val="0"/>
          <w:marBottom w:val="0"/>
          <w:divBdr>
            <w:top w:val="none" w:sz="0" w:space="0" w:color="auto"/>
            <w:left w:val="none" w:sz="0" w:space="0" w:color="auto"/>
            <w:bottom w:val="none" w:sz="0" w:space="0" w:color="auto"/>
            <w:right w:val="none" w:sz="0" w:space="0" w:color="auto"/>
          </w:divBdr>
        </w:div>
        <w:div w:id="2088109102">
          <w:blockQuote w:val="1"/>
          <w:marLeft w:val="600"/>
          <w:marRight w:val="0"/>
          <w:marTop w:val="0"/>
          <w:marBottom w:val="0"/>
          <w:divBdr>
            <w:top w:val="none" w:sz="0" w:space="0" w:color="auto"/>
            <w:left w:val="none" w:sz="0" w:space="0" w:color="auto"/>
            <w:bottom w:val="none" w:sz="0" w:space="0" w:color="auto"/>
            <w:right w:val="none" w:sz="0" w:space="0" w:color="auto"/>
          </w:divBdr>
          <w:divsChild>
            <w:div w:id="1664237872">
              <w:marLeft w:val="0"/>
              <w:marRight w:val="0"/>
              <w:marTop w:val="0"/>
              <w:marBottom w:val="0"/>
              <w:divBdr>
                <w:top w:val="none" w:sz="0" w:space="0" w:color="auto"/>
                <w:left w:val="none" w:sz="0" w:space="0" w:color="auto"/>
                <w:bottom w:val="none" w:sz="0" w:space="0" w:color="auto"/>
                <w:right w:val="none" w:sz="0" w:space="0" w:color="auto"/>
              </w:divBdr>
            </w:div>
          </w:divsChild>
        </w:div>
        <w:div w:id="1026101578">
          <w:marLeft w:val="0"/>
          <w:marRight w:val="0"/>
          <w:marTop w:val="0"/>
          <w:marBottom w:val="0"/>
          <w:divBdr>
            <w:top w:val="none" w:sz="0" w:space="0" w:color="auto"/>
            <w:left w:val="none" w:sz="0" w:space="0" w:color="auto"/>
            <w:bottom w:val="none" w:sz="0" w:space="0" w:color="auto"/>
            <w:right w:val="none" w:sz="0" w:space="0" w:color="auto"/>
          </w:divBdr>
          <w:divsChild>
            <w:div w:id="1457717747">
              <w:marLeft w:val="0"/>
              <w:marRight w:val="0"/>
              <w:marTop w:val="0"/>
              <w:marBottom w:val="0"/>
              <w:divBdr>
                <w:top w:val="none" w:sz="0" w:space="0" w:color="auto"/>
                <w:left w:val="none" w:sz="0" w:space="0" w:color="auto"/>
                <w:bottom w:val="none" w:sz="0" w:space="0" w:color="auto"/>
                <w:right w:val="none" w:sz="0" w:space="0" w:color="auto"/>
              </w:divBdr>
            </w:div>
          </w:divsChild>
        </w:div>
        <w:div w:id="1389644339">
          <w:blockQuote w:val="1"/>
          <w:marLeft w:val="600"/>
          <w:marRight w:val="0"/>
          <w:marTop w:val="0"/>
          <w:marBottom w:val="0"/>
          <w:divBdr>
            <w:top w:val="none" w:sz="0" w:space="0" w:color="auto"/>
            <w:left w:val="none" w:sz="0" w:space="0" w:color="auto"/>
            <w:bottom w:val="none" w:sz="0" w:space="0" w:color="auto"/>
            <w:right w:val="none" w:sz="0" w:space="0" w:color="auto"/>
          </w:divBdr>
          <w:divsChild>
            <w:div w:id="1523939576">
              <w:marLeft w:val="0"/>
              <w:marRight w:val="0"/>
              <w:marTop w:val="0"/>
              <w:marBottom w:val="0"/>
              <w:divBdr>
                <w:top w:val="none" w:sz="0" w:space="0" w:color="auto"/>
                <w:left w:val="none" w:sz="0" w:space="0" w:color="auto"/>
                <w:bottom w:val="none" w:sz="0" w:space="0" w:color="auto"/>
                <w:right w:val="none" w:sz="0" w:space="0" w:color="auto"/>
              </w:divBdr>
            </w:div>
            <w:div w:id="1967617247">
              <w:marLeft w:val="0"/>
              <w:marRight w:val="0"/>
              <w:marTop w:val="0"/>
              <w:marBottom w:val="0"/>
              <w:divBdr>
                <w:top w:val="none" w:sz="0" w:space="0" w:color="auto"/>
                <w:left w:val="none" w:sz="0" w:space="0" w:color="auto"/>
                <w:bottom w:val="none" w:sz="0" w:space="0" w:color="auto"/>
                <w:right w:val="none" w:sz="0" w:space="0" w:color="auto"/>
              </w:divBdr>
            </w:div>
            <w:div w:id="965043693">
              <w:marLeft w:val="0"/>
              <w:marRight w:val="0"/>
              <w:marTop w:val="0"/>
              <w:marBottom w:val="0"/>
              <w:divBdr>
                <w:top w:val="none" w:sz="0" w:space="0" w:color="auto"/>
                <w:left w:val="none" w:sz="0" w:space="0" w:color="auto"/>
                <w:bottom w:val="none" w:sz="0" w:space="0" w:color="auto"/>
                <w:right w:val="none" w:sz="0" w:space="0" w:color="auto"/>
              </w:divBdr>
            </w:div>
          </w:divsChild>
        </w:div>
        <w:div w:id="570848234">
          <w:marLeft w:val="0"/>
          <w:marRight w:val="0"/>
          <w:marTop w:val="0"/>
          <w:marBottom w:val="0"/>
          <w:divBdr>
            <w:top w:val="none" w:sz="0" w:space="0" w:color="auto"/>
            <w:left w:val="none" w:sz="0" w:space="0" w:color="auto"/>
            <w:bottom w:val="none" w:sz="0" w:space="0" w:color="auto"/>
            <w:right w:val="none" w:sz="0" w:space="0" w:color="auto"/>
          </w:divBdr>
          <w:divsChild>
            <w:div w:id="7302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www.atlantapublicschools.us/cms/lib/GA01000924/Centricity/Domain/92/New%20Student%20Enrollment%20Form%202019-20%20KOREAN.pdf" TargetMode="External"/><Relationship Id="rId26" Type="http://schemas.openxmlformats.org/officeDocument/2006/relationships/image" Target="media/image14.png"/><Relationship Id="rId39" Type="http://schemas.openxmlformats.org/officeDocument/2006/relationships/image" Target="media/image19.png"/><Relationship Id="rId3" Type="http://schemas.openxmlformats.org/officeDocument/2006/relationships/webSettings" Target="webSettings.xml"/><Relationship Id="rId21" Type="http://schemas.openxmlformats.org/officeDocument/2006/relationships/image" Target="media/image11.png"/><Relationship Id="rId34" Type="http://schemas.openxmlformats.org/officeDocument/2006/relationships/hyperlink" Target="https://www.atlantapublicschools.us/cms/lib/GA01000924/Centricity/Domain/92/Declaration%20of%20Residency__rev%204-2020%20CHINESE.pdf" TargetMode="External"/><Relationship Id="rId42" Type="http://schemas.openxmlformats.org/officeDocument/2006/relationships/image" Target="media/image20.png"/><Relationship Id="rId47" Type="http://schemas.openxmlformats.org/officeDocument/2006/relationships/image" Target="media/image22.png"/><Relationship Id="rId50" Type="http://schemas.openxmlformats.org/officeDocument/2006/relationships/image" Target="media/image23.png"/><Relationship Id="rId7" Type="http://schemas.openxmlformats.org/officeDocument/2006/relationships/image" Target="media/image3.png"/><Relationship Id="rId12" Type="http://schemas.openxmlformats.org/officeDocument/2006/relationships/hyperlink" Target="https://www.atlantapublicschools.us/cms/lib/GA01000924/Centricity/Domain/92/New%20Student%20Enrollment%20Form%202019-20%20ENG.pdf" TargetMode="External"/><Relationship Id="rId17" Type="http://schemas.openxmlformats.org/officeDocument/2006/relationships/image" Target="media/image9.png"/><Relationship Id="rId25" Type="http://schemas.openxmlformats.org/officeDocument/2006/relationships/hyperlink" Target="http://gta.georgia.gov/rover" TargetMode="External"/><Relationship Id="rId33" Type="http://schemas.openxmlformats.org/officeDocument/2006/relationships/hyperlink" Target="https://www.atlantapublicschools.us/cms/lib/GA01000924/Centricity/Domain/92/Declaration%20of%20Residency%20-%20%20SPANISH.pdf" TargetMode="External"/><Relationship Id="rId38" Type="http://schemas.openxmlformats.org/officeDocument/2006/relationships/image" Target="media/image18.png"/><Relationship Id="rId46" Type="http://schemas.openxmlformats.org/officeDocument/2006/relationships/image" Target="media/image21.png"/><Relationship Id="rId2" Type="http://schemas.openxmlformats.org/officeDocument/2006/relationships/settings" Target="settings.xml"/><Relationship Id="rId16" Type="http://schemas.openxmlformats.org/officeDocument/2006/relationships/hyperlink" Target="https://www.atlantapublicschools.us/cms/lib/GA01000924/Centricity/Domain/92/New%20Student%20Enrollment%20Form%202019-20%20FRENCH.pdf" TargetMode="External"/><Relationship Id="rId20" Type="http://schemas.openxmlformats.org/officeDocument/2006/relationships/hyperlink" Target="https://www.atlantapublicschools.us/cms/lib/GA01000924/Centricity/Domain/92/New%20Student%20Enrollment%20Form%202019-20%20ARABIC.pdf" TargetMode="External"/><Relationship Id="rId29" Type="http://schemas.openxmlformats.org/officeDocument/2006/relationships/image" Target="media/image16.png"/><Relationship Id="rId41" Type="http://schemas.openxmlformats.org/officeDocument/2006/relationships/hyperlink" Target="https://www.dekalbhealth.net/services/health-centers/" TargetMode="External"/><Relationship Id="rId1" Type="http://schemas.openxmlformats.org/officeDocument/2006/relationships/styles" Target="styles.xml"/><Relationship Id="rId6" Type="http://schemas.openxmlformats.org/officeDocument/2006/relationships/hyperlink" Target="https://www.atlantapublicschools.us/Domain/108" TargetMode="External"/><Relationship Id="rId11" Type="http://schemas.openxmlformats.org/officeDocument/2006/relationships/image" Target="media/image6.png"/><Relationship Id="rId24" Type="http://schemas.openxmlformats.org/officeDocument/2006/relationships/image" Target="media/image13.png"/><Relationship Id="rId32" Type="http://schemas.openxmlformats.org/officeDocument/2006/relationships/hyperlink" Target="https://www.atlantapublicschools.us/cms/lib/GA01000924/Centricity/Domain/92/Declaration%20of%20Residency%20-%20English.pdf" TargetMode="External"/><Relationship Id="rId37" Type="http://schemas.openxmlformats.org/officeDocument/2006/relationships/hyperlink" Target="https://www.atlantapublicschools.us/cms/lib/GA01000924/Centricity/Domain/92/Declaration%20of%20Residency__rev%204-2020%20ARABIC.pdf" TargetMode="External"/><Relationship Id="rId40" Type="http://schemas.openxmlformats.org/officeDocument/2006/relationships/hyperlink" Target="http://fultoncountyboh.org/boh/index.php/our-locations" TargetMode="External"/><Relationship Id="rId45" Type="http://schemas.openxmlformats.org/officeDocument/2006/relationships/hyperlink" Target="http://www.fultoncountyga.gov/fcprobate-home" TargetMode="External"/><Relationship Id="rId5" Type="http://schemas.openxmlformats.org/officeDocument/2006/relationships/image" Target="media/image2.png"/><Relationship Id="rId15" Type="http://schemas.openxmlformats.org/officeDocument/2006/relationships/image" Target="media/image8.png"/><Relationship Id="rId23" Type="http://schemas.openxmlformats.org/officeDocument/2006/relationships/image" Target="media/image12.png"/><Relationship Id="rId28" Type="http://schemas.openxmlformats.org/officeDocument/2006/relationships/hyperlink" Target="https://www.atlantapublicschools.us/cms/lib/GA01000924/Centricity/Domain/92/Proof%20of%20Residency%20ENG.pdf" TargetMode="External"/><Relationship Id="rId36" Type="http://schemas.openxmlformats.org/officeDocument/2006/relationships/hyperlink" Target="https://www.atlantapublicschools.us/cms/lib/GA01000924/Centricity/Domain/92/Declaration%20of%20Residency__rev%204-2020%20KOREAN.pdf" TargetMode="External"/><Relationship Id="rId49" Type="http://schemas.openxmlformats.org/officeDocument/2006/relationships/hyperlink" Target="http://www.atlanta.k12.ga.us/cms/Workspace/Section/Section.aspx?DomainID=38" TargetMode="External"/><Relationship Id="rId10" Type="http://schemas.openxmlformats.org/officeDocument/2006/relationships/image" Target="media/image5.png"/><Relationship Id="rId19" Type="http://schemas.openxmlformats.org/officeDocument/2006/relationships/image" Target="media/image10.png"/><Relationship Id="rId31" Type="http://schemas.openxmlformats.org/officeDocument/2006/relationships/image" Target="media/image17.png"/><Relationship Id="rId44" Type="http://schemas.openxmlformats.org/officeDocument/2006/relationships/hyperlink" Target="http://www.atlanta.k12.ga.us/cms/lib/GA01000924/Centricity/Domain/92/DF-005_Grandparent_POA.pdf" TargetMode="External"/><Relationship Id="rId52"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hyperlink" Target="https://www.atlantapublicschools.us/cms/lib/GA01000924/Centricity/Domain/92/New%20Student%20Enrollment%20Form%202019-20%20SPANISH.pdf" TargetMode="External"/><Relationship Id="rId22" Type="http://schemas.openxmlformats.org/officeDocument/2006/relationships/hyperlink" Target="https://www.atlantapublicschools.us/cms/lib/GA01000924/Centricity/Domain/92/New%20Student%20Enrollment%20Form%202019-20%20CHINESE.pdf" TargetMode="External"/><Relationship Id="rId27" Type="http://schemas.openxmlformats.org/officeDocument/2006/relationships/image" Target="media/image15.png"/><Relationship Id="rId30" Type="http://schemas.openxmlformats.org/officeDocument/2006/relationships/hyperlink" Target="https://www.atlantapublicschools.us/cms/lib/GA01000924/Centricity/Domain/92/Proof%20of%20Residency%20SPAN.pdf" TargetMode="External"/><Relationship Id="rId35" Type="http://schemas.openxmlformats.org/officeDocument/2006/relationships/hyperlink" Target="https://www.atlantapublicschools.us/cms/lib/GA01000924/Centricity/Domain/92/Declaration%20of%20Residency__rev%204-2020%20FRENCH.pdf" TargetMode="External"/><Relationship Id="rId43" Type="http://schemas.openxmlformats.org/officeDocument/2006/relationships/hyperlink" Target="https://my.apsk12.org/ci/sites/StudentServices/StudentRelations/SiteAssets/SitePages/Enrollment%20and%20Registration%20Documents/Kinship%20Caregiver%20Affidavit%20ENG.pdf" TargetMode="External"/><Relationship Id="rId48" Type="http://schemas.openxmlformats.org/officeDocument/2006/relationships/hyperlink" Target="http://atlanta.k12.ga.us/cms/lib/GA01000924/Centricity/Domain/92/Objection%20to%20Use%20of%20SSN%20ENG.pdf" TargetMode="External"/><Relationship Id="rId8" Type="http://schemas.openxmlformats.org/officeDocument/2006/relationships/hyperlink" Target="https://www.atlantapublicschools.us/Page/832"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Emmana</dc:creator>
  <cp:keywords/>
  <dc:description/>
  <cp:lastModifiedBy>Jasmin, Emmana</cp:lastModifiedBy>
  <cp:revision>1</cp:revision>
  <dcterms:created xsi:type="dcterms:W3CDTF">2020-06-10T19:20:00Z</dcterms:created>
  <dcterms:modified xsi:type="dcterms:W3CDTF">2020-06-10T19:34:00Z</dcterms:modified>
</cp:coreProperties>
</file>